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572" w:type="dxa"/>
        <w:jc w:val="center"/>
        <w:tblBorders>
          <w:top w:val="none" w:sz="0" w:space="0" w:color="auto"/>
          <w:left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2771"/>
        <w:gridCol w:w="8332"/>
        <w:gridCol w:w="3469"/>
      </w:tblGrid>
      <w:tr w:rsidR="00C14C97" w:rsidRPr="00437DA8" w14:paraId="7D0E93A0" w14:textId="77777777" w:rsidTr="00C02076">
        <w:trPr>
          <w:trHeight w:val="1701"/>
          <w:jc w:val="center"/>
        </w:trPr>
        <w:tc>
          <w:tcPr>
            <w:tcW w:w="1917" w:type="dxa"/>
            <w:vAlign w:val="center"/>
          </w:tcPr>
          <w:p w14:paraId="7E923F65" w14:textId="77777777" w:rsidR="00C14C97" w:rsidRDefault="00425BF6" w:rsidP="00962B16">
            <w:pPr>
              <w:jc w:val="center"/>
              <w:rPr>
                <w:lang w:val="sr-Cyrl-BA"/>
              </w:rPr>
            </w:pPr>
            <w:r>
              <w:rPr>
                <w:noProof/>
              </w:rPr>
              <w:drawing>
                <wp:inline distT="0" distB="0" distL="0" distR="0" wp14:anchorId="1917491A" wp14:editId="2D5C2929">
                  <wp:extent cx="901440" cy="90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1440" cy="900000"/>
                          </a:xfrm>
                          <a:prstGeom prst="rect">
                            <a:avLst/>
                          </a:prstGeom>
                        </pic:spPr>
                      </pic:pic>
                    </a:graphicData>
                  </a:graphic>
                </wp:inline>
              </w:drawing>
            </w:r>
          </w:p>
        </w:tc>
        <w:tc>
          <w:tcPr>
            <w:tcW w:w="5764" w:type="dxa"/>
            <w:vAlign w:val="center"/>
          </w:tcPr>
          <w:p w14:paraId="4B9706B8" w14:textId="77777777" w:rsidR="00C14C97" w:rsidRPr="00EE47A5" w:rsidRDefault="00C14C97" w:rsidP="00962B16">
            <w:pPr>
              <w:jc w:val="center"/>
              <w:rPr>
                <w:b/>
                <w:sz w:val="32"/>
                <w:szCs w:val="32"/>
                <w:lang w:val="sr-Cyrl-BA"/>
              </w:rPr>
            </w:pPr>
            <w:r w:rsidRPr="00EE47A5">
              <w:rPr>
                <w:b/>
                <w:sz w:val="32"/>
                <w:szCs w:val="32"/>
                <w:lang w:val="sr-Cyrl-BA"/>
              </w:rPr>
              <w:t>УНИВЕРЗИТЕТ У БАЊОЈ ЛУЦИ</w:t>
            </w:r>
          </w:p>
          <w:p w14:paraId="7BE9A984" w14:textId="77777777" w:rsidR="00C14C97" w:rsidRPr="00EE47A5" w:rsidRDefault="00294931" w:rsidP="00962B16">
            <w:pPr>
              <w:jc w:val="center"/>
              <w:rPr>
                <w:sz w:val="28"/>
                <w:szCs w:val="28"/>
                <w:lang w:val="sr-Cyrl-BA"/>
              </w:rPr>
            </w:pPr>
            <w:r>
              <w:rPr>
                <w:sz w:val="28"/>
                <w:szCs w:val="28"/>
                <w:lang w:val="sr-Cyrl-BA"/>
              </w:rPr>
              <w:t>АКАДЕМИЈА УМЈЕТНОСТИ</w:t>
            </w:r>
          </w:p>
          <w:p w14:paraId="4E1923A4" w14:textId="24BBD761" w:rsidR="00C14C97" w:rsidRPr="00EE47A5" w:rsidRDefault="00294931" w:rsidP="00962B16">
            <w:pPr>
              <w:spacing w:before="120"/>
              <w:jc w:val="center"/>
              <w:rPr>
                <w:sz w:val="28"/>
                <w:szCs w:val="28"/>
                <w:lang w:val="sr-Cyrl-BA"/>
              </w:rPr>
            </w:pPr>
            <w:r>
              <w:rPr>
                <w:sz w:val="28"/>
                <w:szCs w:val="28"/>
                <w:lang w:val="sr-Cyrl-BA"/>
              </w:rPr>
              <w:t xml:space="preserve">Катедра за </w:t>
            </w:r>
            <w:r w:rsidR="006A6051">
              <w:rPr>
                <w:sz w:val="28"/>
                <w:szCs w:val="28"/>
                <w:lang w:val="sr-Cyrl-BA"/>
              </w:rPr>
              <w:t>Историју и теорију филма и театра</w:t>
            </w:r>
          </w:p>
          <w:p w14:paraId="357919A1" w14:textId="77777777" w:rsidR="00C14C97" w:rsidRDefault="00C14C97" w:rsidP="00962B16">
            <w:pPr>
              <w:jc w:val="center"/>
              <w:rPr>
                <w:lang w:val="sr-Cyrl-BA"/>
              </w:rPr>
            </w:pPr>
          </w:p>
        </w:tc>
        <w:tc>
          <w:tcPr>
            <w:tcW w:w="1958" w:type="dxa"/>
            <w:vAlign w:val="center"/>
          </w:tcPr>
          <w:p w14:paraId="01D9012C" w14:textId="77777777" w:rsidR="00C14C97" w:rsidRDefault="00C14C97" w:rsidP="00962B16">
            <w:pPr>
              <w:jc w:val="center"/>
              <w:rPr>
                <w:lang w:val="sr-Cyrl-BA"/>
              </w:rPr>
            </w:pPr>
            <w:r>
              <w:rPr>
                <w:noProof/>
              </w:rPr>
              <w:drawing>
                <wp:inline distT="0" distB="0" distL="0" distR="0" wp14:anchorId="43A3E502" wp14:editId="019552C6">
                  <wp:extent cx="1520498" cy="763867"/>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Masinski fakulte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0806" cy="764022"/>
                          </a:xfrm>
                          <a:prstGeom prst="rect">
                            <a:avLst/>
                          </a:prstGeom>
                        </pic:spPr>
                      </pic:pic>
                    </a:graphicData>
                  </a:graphic>
                </wp:inline>
              </w:drawing>
            </w:r>
          </w:p>
        </w:tc>
      </w:tr>
    </w:tbl>
    <w:p w14:paraId="33426C7F" w14:textId="77777777" w:rsidR="00C14C97" w:rsidRPr="00437DA8" w:rsidRDefault="00C14C97" w:rsidP="00C14C97">
      <w:pPr>
        <w:rPr>
          <w:lang w:val="ru-RU"/>
        </w:rPr>
      </w:pPr>
    </w:p>
    <w:tbl>
      <w:tblPr>
        <w:tblStyle w:val="TableGrid"/>
        <w:tblW w:w="14756" w:type="dxa"/>
        <w:jc w:val="center"/>
        <w:tblCellMar>
          <w:left w:w="0" w:type="dxa"/>
          <w:right w:w="0" w:type="dxa"/>
        </w:tblCellMar>
        <w:tblLook w:val="04A0" w:firstRow="1" w:lastRow="0" w:firstColumn="1" w:lastColumn="0" w:noHBand="0" w:noVBand="1"/>
      </w:tblPr>
      <w:tblGrid>
        <w:gridCol w:w="1375"/>
        <w:gridCol w:w="2383"/>
        <w:gridCol w:w="1589"/>
        <w:gridCol w:w="2856"/>
        <w:gridCol w:w="1271"/>
        <w:gridCol w:w="1271"/>
        <w:gridCol w:w="1271"/>
        <w:gridCol w:w="1271"/>
        <w:gridCol w:w="1469"/>
      </w:tblGrid>
      <w:tr w:rsidR="00966802" w:rsidRPr="00EE47A5" w14:paraId="3074C2A2" w14:textId="77777777" w:rsidTr="00C57BF8">
        <w:trPr>
          <w:jc w:val="center"/>
        </w:trPr>
        <w:tc>
          <w:tcPr>
            <w:tcW w:w="1375" w:type="dxa"/>
            <w:shd w:val="clear" w:color="auto" w:fill="DEEAF6" w:themeFill="accent1" w:themeFillTint="33"/>
            <w:vAlign w:val="center"/>
          </w:tcPr>
          <w:p w14:paraId="16490900" w14:textId="77777777" w:rsidR="008B1B16" w:rsidRPr="008B1B16" w:rsidRDefault="00EE47A5" w:rsidP="00EE47A5">
            <w:pPr>
              <w:jc w:val="center"/>
              <w:rPr>
                <w:b/>
                <w:lang w:val="sr-Cyrl-BA"/>
              </w:rPr>
            </w:pPr>
            <w:r>
              <w:rPr>
                <w:b/>
                <w:lang w:val="sr-Cyrl-BA"/>
              </w:rPr>
              <w:t xml:space="preserve">Ак. </w:t>
            </w:r>
            <w:r w:rsidR="008B1B16">
              <w:rPr>
                <w:b/>
                <w:lang w:val="sr-Cyrl-BA"/>
              </w:rPr>
              <w:t>година</w:t>
            </w:r>
          </w:p>
        </w:tc>
        <w:tc>
          <w:tcPr>
            <w:tcW w:w="2383" w:type="dxa"/>
            <w:shd w:val="clear" w:color="auto" w:fill="DEEAF6" w:themeFill="accent1" w:themeFillTint="33"/>
            <w:vAlign w:val="center"/>
          </w:tcPr>
          <w:p w14:paraId="0AEAF5B5" w14:textId="77777777" w:rsidR="008B1B16" w:rsidRPr="008B1B16" w:rsidRDefault="008B1B16" w:rsidP="00EC04F7">
            <w:pPr>
              <w:ind w:left="57" w:right="57"/>
              <w:rPr>
                <w:b/>
                <w:lang w:val="sr-Cyrl-BA"/>
              </w:rPr>
            </w:pPr>
            <w:r>
              <w:rPr>
                <w:b/>
                <w:lang w:val="sr-Cyrl-BA"/>
              </w:rPr>
              <w:t>Предмет</w:t>
            </w:r>
          </w:p>
        </w:tc>
        <w:tc>
          <w:tcPr>
            <w:tcW w:w="1589" w:type="dxa"/>
            <w:shd w:val="clear" w:color="auto" w:fill="DEEAF6" w:themeFill="accent1" w:themeFillTint="33"/>
            <w:vAlign w:val="center"/>
          </w:tcPr>
          <w:p w14:paraId="72E0D6C6" w14:textId="77777777" w:rsidR="008B1B16" w:rsidRPr="00E06154" w:rsidRDefault="008B1B16" w:rsidP="00290BF5">
            <w:pPr>
              <w:jc w:val="center"/>
              <w:rPr>
                <w:b/>
                <w:lang w:val="sr-Cyrl-BA"/>
              </w:rPr>
            </w:pPr>
            <w:r>
              <w:rPr>
                <w:b/>
                <w:lang w:val="sr-Cyrl-BA"/>
              </w:rPr>
              <w:t>Шифра</w:t>
            </w:r>
            <w:r w:rsidR="00E06154">
              <w:rPr>
                <w:b/>
                <w:lang w:val="sr-Latn-BA"/>
              </w:rPr>
              <w:t xml:space="preserve"> </w:t>
            </w:r>
            <w:r w:rsidR="00E06154">
              <w:rPr>
                <w:b/>
                <w:lang w:val="sr-Cyrl-BA"/>
              </w:rPr>
              <w:t>предмета</w:t>
            </w:r>
          </w:p>
        </w:tc>
        <w:tc>
          <w:tcPr>
            <w:tcW w:w="2856" w:type="dxa"/>
            <w:shd w:val="clear" w:color="auto" w:fill="DEEAF6" w:themeFill="accent1" w:themeFillTint="33"/>
            <w:vAlign w:val="center"/>
          </w:tcPr>
          <w:p w14:paraId="369C68B6" w14:textId="77777777" w:rsidR="008B1B16" w:rsidRPr="008B1B16" w:rsidRDefault="008B1B16" w:rsidP="00EC04F7">
            <w:pPr>
              <w:ind w:left="57" w:right="57"/>
              <w:rPr>
                <w:b/>
                <w:lang w:val="sr-Cyrl-BA"/>
              </w:rPr>
            </w:pPr>
            <w:r>
              <w:rPr>
                <w:b/>
                <w:lang w:val="sr-Cyrl-BA"/>
              </w:rPr>
              <w:t>Студијски програм</w:t>
            </w:r>
          </w:p>
        </w:tc>
        <w:tc>
          <w:tcPr>
            <w:tcW w:w="1271" w:type="dxa"/>
            <w:shd w:val="clear" w:color="auto" w:fill="DEEAF6" w:themeFill="accent1" w:themeFillTint="33"/>
            <w:vAlign w:val="center"/>
          </w:tcPr>
          <w:p w14:paraId="2969CE7B" w14:textId="77777777" w:rsidR="008B1B16" w:rsidRPr="008B1B16" w:rsidRDefault="008B1B16" w:rsidP="00E06154">
            <w:pPr>
              <w:jc w:val="center"/>
              <w:rPr>
                <w:b/>
                <w:lang w:val="sr-Cyrl-BA"/>
              </w:rPr>
            </w:pPr>
            <w:r>
              <w:rPr>
                <w:b/>
                <w:lang w:val="sr-Cyrl-BA"/>
              </w:rPr>
              <w:t>Циклус студија</w:t>
            </w:r>
          </w:p>
        </w:tc>
        <w:tc>
          <w:tcPr>
            <w:tcW w:w="1271" w:type="dxa"/>
            <w:shd w:val="clear" w:color="auto" w:fill="DEEAF6" w:themeFill="accent1" w:themeFillTint="33"/>
            <w:vAlign w:val="center"/>
          </w:tcPr>
          <w:p w14:paraId="5B231FA5" w14:textId="77777777" w:rsidR="008B1B16" w:rsidRPr="008B1B16" w:rsidRDefault="008B1B16" w:rsidP="00E06154">
            <w:pPr>
              <w:jc w:val="center"/>
              <w:rPr>
                <w:b/>
                <w:lang w:val="sr-Cyrl-BA"/>
              </w:rPr>
            </w:pPr>
            <w:r>
              <w:rPr>
                <w:b/>
                <w:lang w:val="sr-Cyrl-BA"/>
              </w:rPr>
              <w:t>Година студија</w:t>
            </w:r>
          </w:p>
        </w:tc>
        <w:tc>
          <w:tcPr>
            <w:tcW w:w="1271" w:type="dxa"/>
            <w:shd w:val="clear" w:color="auto" w:fill="DEEAF6" w:themeFill="accent1" w:themeFillTint="33"/>
            <w:vAlign w:val="center"/>
          </w:tcPr>
          <w:p w14:paraId="6D81EA69" w14:textId="77777777" w:rsidR="008B1B16" w:rsidRPr="008B1B16" w:rsidRDefault="008B1B16" w:rsidP="00E06154">
            <w:pPr>
              <w:jc w:val="center"/>
              <w:rPr>
                <w:b/>
                <w:lang w:val="sr-Cyrl-BA"/>
              </w:rPr>
            </w:pPr>
            <w:r>
              <w:rPr>
                <w:b/>
                <w:lang w:val="sr-Cyrl-BA"/>
              </w:rPr>
              <w:t>Семестар</w:t>
            </w:r>
          </w:p>
        </w:tc>
        <w:tc>
          <w:tcPr>
            <w:tcW w:w="1271" w:type="dxa"/>
            <w:shd w:val="clear" w:color="auto" w:fill="DEEAF6" w:themeFill="accent1" w:themeFillTint="33"/>
            <w:vAlign w:val="center"/>
          </w:tcPr>
          <w:p w14:paraId="2C0AA672" w14:textId="77777777" w:rsidR="008B1B16" w:rsidRPr="008B1B16" w:rsidRDefault="008B1B16" w:rsidP="00E06154">
            <w:pPr>
              <w:jc w:val="center"/>
              <w:rPr>
                <w:b/>
                <w:lang w:val="sr-Cyrl-BA"/>
              </w:rPr>
            </w:pPr>
            <w:r>
              <w:rPr>
                <w:b/>
                <w:lang w:val="sr-Cyrl-BA"/>
              </w:rPr>
              <w:t>Број студената</w:t>
            </w:r>
          </w:p>
        </w:tc>
        <w:tc>
          <w:tcPr>
            <w:tcW w:w="1469" w:type="dxa"/>
            <w:shd w:val="clear" w:color="auto" w:fill="DEEAF6" w:themeFill="accent1" w:themeFillTint="33"/>
            <w:vAlign w:val="center"/>
          </w:tcPr>
          <w:p w14:paraId="2FA03743" w14:textId="77777777" w:rsidR="008B1B16" w:rsidRPr="008B1B16" w:rsidRDefault="008B1B16" w:rsidP="00E06154">
            <w:pPr>
              <w:jc w:val="center"/>
              <w:rPr>
                <w:b/>
                <w:lang w:val="sr-Cyrl-BA"/>
              </w:rPr>
            </w:pPr>
            <w:r>
              <w:rPr>
                <w:b/>
                <w:lang w:val="sr-Cyrl-BA"/>
              </w:rPr>
              <w:t>Број група за вјежбе</w:t>
            </w:r>
          </w:p>
        </w:tc>
      </w:tr>
      <w:tr w:rsidR="00314A36" w14:paraId="3564C7AB" w14:textId="77777777" w:rsidTr="00C57BF8">
        <w:trPr>
          <w:jc w:val="center"/>
        </w:trPr>
        <w:tc>
          <w:tcPr>
            <w:tcW w:w="1375" w:type="dxa"/>
            <w:vAlign w:val="center"/>
          </w:tcPr>
          <w:p w14:paraId="0A5B8AA9" w14:textId="2B40E01C" w:rsidR="008B1B16" w:rsidRPr="00AB2B3A" w:rsidRDefault="0087472E" w:rsidP="00F7798C">
            <w:pPr>
              <w:jc w:val="center"/>
            </w:pPr>
            <w:r>
              <w:t>20</w:t>
            </w:r>
            <w:r w:rsidR="00AB2B3A">
              <w:t>25/26</w:t>
            </w:r>
            <w:r>
              <w:t>.</w:t>
            </w:r>
          </w:p>
        </w:tc>
        <w:tc>
          <w:tcPr>
            <w:tcW w:w="2383" w:type="dxa"/>
            <w:vAlign w:val="center"/>
          </w:tcPr>
          <w:p w14:paraId="74E325A5" w14:textId="1471FEB5" w:rsidR="008B1B16" w:rsidRPr="00AB2B3A" w:rsidRDefault="00FC43A8" w:rsidP="000511A6">
            <w:pPr>
              <w:ind w:left="57" w:right="57"/>
            </w:pPr>
            <w:r>
              <w:rPr>
                <w:lang w:val="sr-Cyrl-BA"/>
              </w:rPr>
              <w:t xml:space="preserve">Историја филма </w:t>
            </w:r>
            <w:r w:rsidR="000511A6">
              <w:t>4</w:t>
            </w:r>
          </w:p>
        </w:tc>
        <w:tc>
          <w:tcPr>
            <w:tcW w:w="1589" w:type="dxa"/>
            <w:vAlign w:val="center"/>
          </w:tcPr>
          <w:p w14:paraId="49282A3F" w14:textId="06905EDC" w:rsidR="008B1B16" w:rsidRPr="00FC43A8" w:rsidRDefault="00655567" w:rsidP="00C1063F">
            <w:pPr>
              <w:jc w:val="center"/>
              <w:rPr>
                <w:lang w:val="sr-Latn-BA"/>
              </w:rPr>
            </w:pPr>
            <w:r w:rsidRPr="00655567">
              <w:rPr>
                <w:lang w:val="sr-Cyrl-BA"/>
              </w:rPr>
              <w:t>ОДУП24ИФ4</w:t>
            </w:r>
            <w:r w:rsidR="00FC43A8">
              <w:rPr>
                <w:lang w:val="sr-Cyrl-BA"/>
              </w:rPr>
              <w:t>;</w:t>
            </w:r>
            <w:r w:rsidR="00FC43A8">
              <w:t xml:space="preserve"> </w:t>
            </w:r>
            <w:r w:rsidR="00FC43A8" w:rsidRPr="00FC43A8">
              <w:rPr>
                <w:lang w:val="sr-Cyrl-BA"/>
              </w:rPr>
              <w:t>13ДПРИФ4</w:t>
            </w:r>
            <w:r w:rsidR="00FC43A8">
              <w:rPr>
                <w:lang w:val="sr-Cyrl-BA"/>
              </w:rPr>
              <w:t xml:space="preserve"> </w:t>
            </w:r>
          </w:p>
        </w:tc>
        <w:tc>
          <w:tcPr>
            <w:tcW w:w="2856" w:type="dxa"/>
            <w:vAlign w:val="center"/>
          </w:tcPr>
          <w:p w14:paraId="24E97DBE" w14:textId="1B9A4AAA" w:rsidR="008B1B16" w:rsidRPr="00FC43A8" w:rsidRDefault="00FC43A8" w:rsidP="00EC04F7">
            <w:pPr>
              <w:ind w:left="57" w:right="57"/>
              <w:rPr>
                <w:lang w:val="sr-Cyrl-BA"/>
              </w:rPr>
            </w:pPr>
            <w:r>
              <w:rPr>
                <w:lang w:val="sr-Cyrl-BA"/>
              </w:rPr>
              <w:t>Драмске уметности</w:t>
            </w:r>
          </w:p>
        </w:tc>
        <w:tc>
          <w:tcPr>
            <w:tcW w:w="1271" w:type="dxa"/>
            <w:vAlign w:val="center"/>
          </w:tcPr>
          <w:p w14:paraId="2C89A71C" w14:textId="704168A2" w:rsidR="008B1B16" w:rsidRPr="00C30267" w:rsidRDefault="00B17141" w:rsidP="0015706A">
            <w:pPr>
              <w:jc w:val="center"/>
            </w:pPr>
            <w:r>
              <w:t>I</w:t>
            </w:r>
          </w:p>
        </w:tc>
        <w:tc>
          <w:tcPr>
            <w:tcW w:w="1271" w:type="dxa"/>
            <w:vAlign w:val="center"/>
          </w:tcPr>
          <w:p w14:paraId="37DCA2C8" w14:textId="1A74DC97" w:rsidR="008B1B16" w:rsidRPr="006E7181" w:rsidRDefault="00B17141" w:rsidP="0015706A">
            <w:pPr>
              <w:jc w:val="center"/>
              <w:rPr>
                <w:lang w:val="sr-Cyrl-BA"/>
              </w:rPr>
            </w:pPr>
            <w:r>
              <w:t>2</w:t>
            </w:r>
            <w:r w:rsidR="006E7181">
              <w:rPr>
                <w:lang w:val="sr-Cyrl-BA"/>
              </w:rPr>
              <w:t>/3.</w:t>
            </w:r>
          </w:p>
        </w:tc>
        <w:tc>
          <w:tcPr>
            <w:tcW w:w="1271" w:type="dxa"/>
            <w:vAlign w:val="center"/>
          </w:tcPr>
          <w:p w14:paraId="265DA2AE" w14:textId="3E2655D9" w:rsidR="008B1B16" w:rsidRPr="006E7181" w:rsidRDefault="00B17141" w:rsidP="00EC04F7">
            <w:pPr>
              <w:jc w:val="center"/>
            </w:pPr>
            <w:r>
              <w:rPr>
                <w:lang w:val="sr-Latn-RS"/>
              </w:rPr>
              <w:t>IV</w:t>
            </w:r>
            <w:r w:rsidR="006E7181">
              <w:rPr>
                <w:lang w:val="sr-Cyrl-BA"/>
              </w:rPr>
              <w:t>/</w:t>
            </w:r>
            <w:r w:rsidR="006E7181">
              <w:t>VI</w:t>
            </w:r>
          </w:p>
        </w:tc>
        <w:tc>
          <w:tcPr>
            <w:tcW w:w="1271" w:type="dxa"/>
            <w:vAlign w:val="center"/>
          </w:tcPr>
          <w:p w14:paraId="7136C6BF" w14:textId="6ECCB26E" w:rsidR="008B1B16" w:rsidRPr="00EC04F7" w:rsidRDefault="00FC43A8" w:rsidP="006D4341">
            <w:pPr>
              <w:jc w:val="center"/>
              <w:rPr>
                <w:lang w:val="sr-Cyrl-BA"/>
              </w:rPr>
            </w:pPr>
            <w:r>
              <w:rPr>
                <w:lang w:val="sr-Cyrl-BA"/>
              </w:rPr>
              <w:t>12</w:t>
            </w:r>
          </w:p>
        </w:tc>
        <w:tc>
          <w:tcPr>
            <w:tcW w:w="1469" w:type="dxa"/>
            <w:vAlign w:val="center"/>
          </w:tcPr>
          <w:p w14:paraId="5D738FE9" w14:textId="44E3F428" w:rsidR="008B1B16" w:rsidRPr="00B17141" w:rsidRDefault="00B17141" w:rsidP="00E06154">
            <w:pPr>
              <w:jc w:val="center"/>
              <w:rPr>
                <w:lang w:val="sr-Latn-BA"/>
              </w:rPr>
            </w:pPr>
            <w:r>
              <w:rPr>
                <w:lang w:val="sr-Latn-BA"/>
              </w:rPr>
              <w:t>1</w:t>
            </w:r>
          </w:p>
        </w:tc>
      </w:tr>
    </w:tbl>
    <w:p w14:paraId="764CC5C8" w14:textId="77777777" w:rsidR="00C14C97" w:rsidRPr="00F47ACA" w:rsidRDefault="004E293E" w:rsidP="00E16BAD">
      <w:pPr>
        <w:spacing w:before="240" w:after="80"/>
        <w:jc w:val="center"/>
        <w:rPr>
          <w:b/>
          <w:sz w:val="28"/>
          <w:szCs w:val="28"/>
          <w:lang w:val="sr-Cyrl-BA"/>
        </w:rPr>
      </w:pPr>
      <w:r>
        <w:rPr>
          <w:b/>
          <w:sz w:val="28"/>
          <w:szCs w:val="28"/>
          <w:lang w:val="sr-Cyrl-BA"/>
        </w:rPr>
        <w:t xml:space="preserve">ПЛАН </w:t>
      </w:r>
      <w:r w:rsidR="00E06154">
        <w:rPr>
          <w:b/>
          <w:sz w:val="28"/>
          <w:szCs w:val="28"/>
          <w:lang w:val="sr-Cyrl-BA"/>
        </w:rPr>
        <w:t xml:space="preserve">И РАСПОРЕД </w:t>
      </w:r>
      <w:r w:rsidR="00C14C97">
        <w:rPr>
          <w:b/>
          <w:sz w:val="28"/>
          <w:szCs w:val="28"/>
          <w:lang w:val="sr-Cyrl-BA"/>
        </w:rPr>
        <w:t>ПРЕДАВАЊА</w:t>
      </w:r>
    </w:p>
    <w:tbl>
      <w:tblPr>
        <w:tblStyle w:val="TableGrid"/>
        <w:tblW w:w="14825" w:type="dxa"/>
        <w:jc w:val="center"/>
        <w:tblLayout w:type="fixed"/>
        <w:tblCellMar>
          <w:left w:w="0" w:type="dxa"/>
          <w:right w:w="0" w:type="dxa"/>
        </w:tblCellMar>
        <w:tblLook w:val="04A0" w:firstRow="1" w:lastRow="0" w:firstColumn="1" w:lastColumn="0" w:noHBand="0" w:noVBand="1"/>
      </w:tblPr>
      <w:tblGrid>
        <w:gridCol w:w="1120"/>
        <w:gridCol w:w="1402"/>
        <w:gridCol w:w="3119"/>
        <w:gridCol w:w="1407"/>
        <w:gridCol w:w="1418"/>
        <w:gridCol w:w="1531"/>
        <w:gridCol w:w="933"/>
        <w:gridCol w:w="1105"/>
        <w:gridCol w:w="2790"/>
      </w:tblGrid>
      <w:tr w:rsidR="00BE6390" w:rsidRPr="009F0721" w14:paraId="2667D2E5" w14:textId="77777777" w:rsidTr="006A4E2E">
        <w:trPr>
          <w:jc w:val="center"/>
        </w:trPr>
        <w:tc>
          <w:tcPr>
            <w:tcW w:w="1120" w:type="dxa"/>
            <w:shd w:val="clear" w:color="auto" w:fill="DEEAF6" w:themeFill="accent1" w:themeFillTint="33"/>
            <w:vAlign w:val="center"/>
          </w:tcPr>
          <w:p w14:paraId="7A4C819D" w14:textId="77777777" w:rsidR="00BE6390" w:rsidRPr="009F0721" w:rsidRDefault="00BE6390" w:rsidP="00962B16">
            <w:pPr>
              <w:jc w:val="center"/>
              <w:rPr>
                <w:b/>
                <w:lang w:val="sr-Cyrl-BA"/>
              </w:rPr>
            </w:pPr>
            <w:r w:rsidRPr="009F0721">
              <w:rPr>
                <w:b/>
                <w:lang w:val="sr-Cyrl-BA"/>
              </w:rPr>
              <w:t>Седмица</w:t>
            </w:r>
          </w:p>
        </w:tc>
        <w:tc>
          <w:tcPr>
            <w:tcW w:w="1402" w:type="dxa"/>
            <w:shd w:val="clear" w:color="auto" w:fill="DEEAF6" w:themeFill="accent1" w:themeFillTint="33"/>
            <w:vAlign w:val="center"/>
          </w:tcPr>
          <w:p w14:paraId="64155CE5" w14:textId="77777777" w:rsidR="00BE6390" w:rsidRPr="009F0721" w:rsidRDefault="00BE6390" w:rsidP="00E06154">
            <w:pPr>
              <w:jc w:val="center"/>
              <w:rPr>
                <w:b/>
                <w:lang w:val="sr-Cyrl-BA"/>
              </w:rPr>
            </w:pPr>
            <w:r>
              <w:rPr>
                <w:b/>
                <w:lang w:val="sr-Cyrl-BA"/>
              </w:rPr>
              <w:t>Предавање</w:t>
            </w:r>
          </w:p>
        </w:tc>
        <w:tc>
          <w:tcPr>
            <w:tcW w:w="3119" w:type="dxa"/>
            <w:shd w:val="clear" w:color="auto" w:fill="DEEAF6" w:themeFill="accent1" w:themeFillTint="33"/>
            <w:vAlign w:val="center"/>
          </w:tcPr>
          <w:p w14:paraId="22999695" w14:textId="77777777" w:rsidR="00BE6390" w:rsidRPr="009F0721" w:rsidRDefault="00BE6390" w:rsidP="002C7CFA">
            <w:pPr>
              <w:ind w:left="57"/>
              <w:rPr>
                <w:b/>
                <w:lang w:val="sr-Cyrl-BA"/>
              </w:rPr>
            </w:pPr>
            <w:r>
              <w:rPr>
                <w:b/>
                <w:lang w:val="sr-Cyrl-BA"/>
              </w:rPr>
              <w:t>Тематска јединица</w:t>
            </w:r>
          </w:p>
        </w:tc>
        <w:tc>
          <w:tcPr>
            <w:tcW w:w="1407" w:type="dxa"/>
            <w:shd w:val="clear" w:color="auto" w:fill="DEEAF6" w:themeFill="accent1" w:themeFillTint="33"/>
            <w:vAlign w:val="center"/>
          </w:tcPr>
          <w:p w14:paraId="7932A05A" w14:textId="77777777" w:rsidR="00BE6390" w:rsidRDefault="00BE6390" w:rsidP="00E172BD">
            <w:pPr>
              <w:ind w:left="57"/>
              <w:rPr>
                <w:b/>
                <w:lang w:val="sr-Cyrl-BA"/>
              </w:rPr>
            </w:pPr>
            <w:r>
              <w:rPr>
                <w:b/>
                <w:lang w:val="sr-Cyrl-BA"/>
              </w:rPr>
              <w:t>Дан</w:t>
            </w:r>
          </w:p>
        </w:tc>
        <w:tc>
          <w:tcPr>
            <w:tcW w:w="1418" w:type="dxa"/>
            <w:shd w:val="clear" w:color="auto" w:fill="DEEAF6" w:themeFill="accent1" w:themeFillTint="33"/>
            <w:vAlign w:val="center"/>
          </w:tcPr>
          <w:p w14:paraId="263E8ED0" w14:textId="77777777" w:rsidR="00BE6390" w:rsidRDefault="00BE6390" w:rsidP="00E06154">
            <w:pPr>
              <w:jc w:val="center"/>
              <w:rPr>
                <w:b/>
                <w:lang w:val="sr-Cyrl-BA"/>
              </w:rPr>
            </w:pPr>
            <w:r>
              <w:rPr>
                <w:b/>
                <w:lang w:val="sr-Cyrl-BA"/>
              </w:rPr>
              <w:t>Датум</w:t>
            </w:r>
          </w:p>
        </w:tc>
        <w:tc>
          <w:tcPr>
            <w:tcW w:w="1531" w:type="dxa"/>
            <w:shd w:val="clear" w:color="auto" w:fill="DEEAF6" w:themeFill="accent1" w:themeFillTint="33"/>
            <w:vAlign w:val="center"/>
          </w:tcPr>
          <w:p w14:paraId="48F98D9D" w14:textId="77777777" w:rsidR="00BE6390" w:rsidRDefault="00BE6390" w:rsidP="00290BF5">
            <w:pPr>
              <w:jc w:val="center"/>
              <w:rPr>
                <w:b/>
                <w:lang w:val="sr-Cyrl-BA"/>
              </w:rPr>
            </w:pPr>
            <w:r>
              <w:rPr>
                <w:b/>
                <w:lang w:val="sr-Cyrl-BA"/>
              </w:rPr>
              <w:t>Вријеме</w:t>
            </w:r>
          </w:p>
        </w:tc>
        <w:tc>
          <w:tcPr>
            <w:tcW w:w="933" w:type="dxa"/>
            <w:shd w:val="clear" w:color="auto" w:fill="DEEAF6" w:themeFill="accent1" w:themeFillTint="33"/>
            <w:vAlign w:val="center"/>
          </w:tcPr>
          <w:p w14:paraId="28BAA7E3" w14:textId="77777777" w:rsidR="00BE6390" w:rsidRDefault="00AA00C3" w:rsidP="00BE6390">
            <w:pPr>
              <w:ind w:left="57" w:right="57"/>
              <w:rPr>
                <w:b/>
                <w:lang w:val="sr-Cyrl-BA"/>
              </w:rPr>
            </w:pPr>
            <w:r>
              <w:rPr>
                <w:b/>
                <w:lang w:val="sr-Cyrl-BA"/>
              </w:rPr>
              <w:t>Мјесто</w:t>
            </w:r>
          </w:p>
        </w:tc>
        <w:tc>
          <w:tcPr>
            <w:tcW w:w="1105" w:type="dxa"/>
            <w:shd w:val="clear" w:color="auto" w:fill="DEEAF6" w:themeFill="accent1" w:themeFillTint="33"/>
            <w:vAlign w:val="center"/>
          </w:tcPr>
          <w:p w14:paraId="1BC77FDE" w14:textId="77777777" w:rsidR="00BE6390" w:rsidRDefault="00BE6390" w:rsidP="00F4384F">
            <w:pPr>
              <w:jc w:val="center"/>
              <w:rPr>
                <w:b/>
                <w:lang w:val="sr-Cyrl-BA"/>
              </w:rPr>
            </w:pPr>
            <w:r>
              <w:rPr>
                <w:b/>
                <w:lang w:val="sr-Cyrl-BA"/>
              </w:rPr>
              <w:t>Ч</w:t>
            </w:r>
          </w:p>
        </w:tc>
        <w:tc>
          <w:tcPr>
            <w:tcW w:w="2790" w:type="dxa"/>
            <w:shd w:val="clear" w:color="auto" w:fill="DEEAF6" w:themeFill="accent1" w:themeFillTint="33"/>
            <w:vAlign w:val="center"/>
          </w:tcPr>
          <w:p w14:paraId="4F81174D" w14:textId="77777777" w:rsidR="00BE6390" w:rsidRDefault="00BE6390" w:rsidP="00C11987">
            <w:pPr>
              <w:ind w:left="57" w:right="57"/>
              <w:rPr>
                <w:b/>
                <w:lang w:val="sr-Cyrl-BA"/>
              </w:rPr>
            </w:pPr>
            <w:r>
              <w:rPr>
                <w:b/>
                <w:lang w:val="sr-Cyrl-BA"/>
              </w:rPr>
              <w:t>Наставник</w:t>
            </w:r>
          </w:p>
        </w:tc>
      </w:tr>
      <w:tr w:rsidR="00BE6390" w:rsidRPr="009F0721" w14:paraId="62B598DF" w14:textId="77777777" w:rsidTr="006A4E2E">
        <w:trPr>
          <w:jc w:val="center"/>
        </w:trPr>
        <w:tc>
          <w:tcPr>
            <w:tcW w:w="1120" w:type="dxa"/>
            <w:vAlign w:val="center"/>
          </w:tcPr>
          <w:p w14:paraId="78126092" w14:textId="77777777" w:rsidR="00BE6390" w:rsidRPr="00BF283C" w:rsidRDefault="00BE6390" w:rsidP="00352459">
            <w:pPr>
              <w:jc w:val="center"/>
              <w:rPr>
                <w:lang w:val="sr-Latn-BA"/>
              </w:rPr>
            </w:pPr>
            <w:r w:rsidRPr="00BF283C">
              <w:rPr>
                <w:lang w:val="sr-Latn-BA"/>
              </w:rPr>
              <w:t>I</w:t>
            </w:r>
          </w:p>
        </w:tc>
        <w:tc>
          <w:tcPr>
            <w:tcW w:w="1402" w:type="dxa"/>
            <w:vAlign w:val="center"/>
          </w:tcPr>
          <w:p w14:paraId="740FC8E2" w14:textId="77777777" w:rsidR="00BE6390" w:rsidRDefault="00BE6390" w:rsidP="00E06154">
            <w:pPr>
              <w:jc w:val="center"/>
              <w:rPr>
                <w:lang w:val="sr-Cyrl-BA"/>
              </w:rPr>
            </w:pPr>
            <w:r>
              <w:rPr>
                <w:lang w:val="sr-Cyrl-BA"/>
              </w:rPr>
              <w:t>П1</w:t>
            </w:r>
          </w:p>
        </w:tc>
        <w:tc>
          <w:tcPr>
            <w:tcW w:w="3119" w:type="dxa"/>
            <w:vAlign w:val="center"/>
          </w:tcPr>
          <w:p w14:paraId="1C9A6C15" w14:textId="4866E7F1" w:rsidR="00BE6390" w:rsidRPr="005E0F98" w:rsidRDefault="00A86543" w:rsidP="002C7CFA">
            <w:pPr>
              <w:pStyle w:val="ListParagraph"/>
              <w:numPr>
                <w:ilvl w:val="0"/>
                <w:numId w:val="1"/>
              </w:numPr>
              <w:ind w:left="57"/>
              <w:rPr>
                <w:lang w:val="sr-Cyrl-BA"/>
              </w:rPr>
            </w:pPr>
            <w:r w:rsidRPr="00A86543">
              <w:rPr>
                <w:lang w:val="sr-Cyrl-BA"/>
              </w:rPr>
              <w:t xml:space="preserve">Veliki opusi posle II Svetskog rata: Kurosava, </w:t>
            </w:r>
          </w:p>
        </w:tc>
        <w:tc>
          <w:tcPr>
            <w:tcW w:w="1407" w:type="dxa"/>
            <w:vAlign w:val="center"/>
          </w:tcPr>
          <w:p w14:paraId="6B311D58" w14:textId="79459AC2" w:rsidR="00BE6390" w:rsidRPr="00A86543" w:rsidRDefault="00A86543" w:rsidP="0015706A">
            <w:pPr>
              <w:ind w:left="57"/>
              <w:rPr>
                <w:lang w:val="sr-Latn-BA"/>
              </w:rPr>
            </w:pPr>
            <w:r>
              <w:rPr>
                <w:lang w:val="sr-Latn-BA"/>
              </w:rPr>
              <w:t>petak</w:t>
            </w:r>
          </w:p>
        </w:tc>
        <w:tc>
          <w:tcPr>
            <w:tcW w:w="1418" w:type="dxa"/>
            <w:vAlign w:val="center"/>
          </w:tcPr>
          <w:p w14:paraId="563FB041" w14:textId="0D753831" w:rsidR="00BE6390" w:rsidRPr="00A86543" w:rsidRDefault="00A86543" w:rsidP="0015706A">
            <w:pPr>
              <w:jc w:val="center"/>
              <w:rPr>
                <w:lang w:val="sr-Latn-BA"/>
              </w:rPr>
            </w:pPr>
            <w:r>
              <w:rPr>
                <w:lang w:val="sr-Latn-BA"/>
              </w:rPr>
              <w:t>27.2.2026.</w:t>
            </w:r>
          </w:p>
        </w:tc>
        <w:tc>
          <w:tcPr>
            <w:tcW w:w="1531" w:type="dxa"/>
            <w:vAlign w:val="center"/>
          </w:tcPr>
          <w:p w14:paraId="64598E0B" w14:textId="187EFEA7" w:rsidR="00BE6390" w:rsidRPr="00A86543" w:rsidRDefault="00A86543" w:rsidP="00220DB6">
            <w:pPr>
              <w:jc w:val="center"/>
              <w:rPr>
                <w:lang w:val="sr-Latn-BA"/>
              </w:rPr>
            </w:pPr>
            <w:r>
              <w:rPr>
                <w:lang w:val="sr-Latn-BA"/>
              </w:rPr>
              <w:t>9.00-10.30</w:t>
            </w:r>
          </w:p>
        </w:tc>
        <w:tc>
          <w:tcPr>
            <w:tcW w:w="933" w:type="dxa"/>
            <w:vAlign w:val="center"/>
          </w:tcPr>
          <w:p w14:paraId="5AAB336E" w14:textId="0304AC17" w:rsidR="00BE6390" w:rsidRPr="00A86543" w:rsidRDefault="00A86543" w:rsidP="00BE6390">
            <w:pPr>
              <w:ind w:left="57" w:right="57"/>
              <w:rPr>
                <w:lang w:val="sr-Latn-BA"/>
              </w:rPr>
            </w:pPr>
            <w:r>
              <w:rPr>
                <w:lang w:val="sr-Latn-BA"/>
              </w:rPr>
              <w:t>Studio 23</w:t>
            </w:r>
          </w:p>
        </w:tc>
        <w:tc>
          <w:tcPr>
            <w:tcW w:w="1105" w:type="dxa"/>
            <w:vAlign w:val="center"/>
          </w:tcPr>
          <w:p w14:paraId="74E0F154" w14:textId="3006DCA4" w:rsidR="00BE6390" w:rsidRPr="00A86543" w:rsidRDefault="00A86543" w:rsidP="00F64DAB">
            <w:pPr>
              <w:jc w:val="center"/>
              <w:rPr>
                <w:lang w:val="sr-Latn-BA"/>
              </w:rPr>
            </w:pPr>
            <w:r>
              <w:rPr>
                <w:lang w:val="sr-Latn-BA"/>
              </w:rPr>
              <w:t>2</w:t>
            </w:r>
          </w:p>
        </w:tc>
        <w:tc>
          <w:tcPr>
            <w:tcW w:w="2790" w:type="dxa"/>
            <w:vAlign w:val="center"/>
          </w:tcPr>
          <w:p w14:paraId="749712B5" w14:textId="5F20B35B" w:rsidR="00B55434" w:rsidRPr="0005419C" w:rsidRDefault="0005419C" w:rsidP="00C1063F">
            <w:pPr>
              <w:ind w:right="57"/>
              <w:rPr>
                <w:lang w:val="sr-Latn-BA"/>
              </w:rPr>
            </w:pPr>
            <w:r>
              <w:rPr>
                <w:lang w:val="sr-Latn-BA"/>
              </w:rPr>
              <w:t>Dr Srđan Radaković</w:t>
            </w:r>
          </w:p>
        </w:tc>
      </w:tr>
      <w:tr w:rsidR="00645A02" w:rsidRPr="009F0721" w14:paraId="2631703F" w14:textId="77777777" w:rsidTr="00381F12">
        <w:trPr>
          <w:jc w:val="center"/>
        </w:trPr>
        <w:tc>
          <w:tcPr>
            <w:tcW w:w="1120" w:type="dxa"/>
            <w:vAlign w:val="center"/>
          </w:tcPr>
          <w:p w14:paraId="6BB68B3C" w14:textId="77777777" w:rsidR="00645A02" w:rsidRPr="00BF283C" w:rsidRDefault="00645A02" w:rsidP="00645A02">
            <w:pPr>
              <w:jc w:val="center"/>
              <w:rPr>
                <w:lang w:val="sr-Latn-BA"/>
              </w:rPr>
            </w:pPr>
            <w:r w:rsidRPr="00BF283C">
              <w:rPr>
                <w:lang w:val="sr-Latn-BA"/>
              </w:rPr>
              <w:t>II</w:t>
            </w:r>
          </w:p>
        </w:tc>
        <w:tc>
          <w:tcPr>
            <w:tcW w:w="1402" w:type="dxa"/>
            <w:vAlign w:val="center"/>
          </w:tcPr>
          <w:p w14:paraId="55087009" w14:textId="77777777" w:rsidR="00645A02" w:rsidRDefault="00645A02" w:rsidP="00645A02">
            <w:pPr>
              <w:jc w:val="center"/>
              <w:rPr>
                <w:lang w:val="sr-Cyrl-BA"/>
              </w:rPr>
            </w:pPr>
            <w:r>
              <w:rPr>
                <w:lang w:val="sr-Cyrl-BA"/>
              </w:rPr>
              <w:t>П2</w:t>
            </w:r>
          </w:p>
        </w:tc>
        <w:tc>
          <w:tcPr>
            <w:tcW w:w="3119" w:type="dxa"/>
            <w:vAlign w:val="center"/>
          </w:tcPr>
          <w:p w14:paraId="3FBEF132" w14:textId="2B48CB85" w:rsidR="00645A02" w:rsidRDefault="006E7181" w:rsidP="00645A02">
            <w:pPr>
              <w:ind w:left="57"/>
              <w:rPr>
                <w:lang w:val="sr-Cyrl-BA"/>
              </w:rPr>
            </w:pPr>
            <w:r w:rsidRPr="006E7181">
              <w:rPr>
                <w:lang w:val="sr-Cyrl-BA"/>
              </w:rPr>
              <w:t>Bergman,</w:t>
            </w:r>
          </w:p>
        </w:tc>
        <w:tc>
          <w:tcPr>
            <w:tcW w:w="1407" w:type="dxa"/>
            <w:vAlign w:val="center"/>
          </w:tcPr>
          <w:p w14:paraId="1B37E288" w14:textId="7334C4BC" w:rsidR="00645A02" w:rsidRPr="00A86543" w:rsidRDefault="00645A02" w:rsidP="00645A02">
            <w:pPr>
              <w:ind w:left="57"/>
              <w:rPr>
                <w:lang w:val="sr-Latn-BA"/>
              </w:rPr>
            </w:pPr>
            <w:r>
              <w:rPr>
                <w:lang w:val="sr-Latn-BA"/>
              </w:rPr>
              <w:t>petak</w:t>
            </w:r>
          </w:p>
        </w:tc>
        <w:tc>
          <w:tcPr>
            <w:tcW w:w="1418" w:type="dxa"/>
            <w:vAlign w:val="center"/>
          </w:tcPr>
          <w:p w14:paraId="49FA4D4D" w14:textId="28C5C19C" w:rsidR="00645A02" w:rsidRPr="00A86543" w:rsidRDefault="00645A02" w:rsidP="00645A02">
            <w:pPr>
              <w:jc w:val="center"/>
              <w:rPr>
                <w:lang w:val="sr-Latn-BA"/>
              </w:rPr>
            </w:pPr>
            <w:r>
              <w:rPr>
                <w:lang w:val="sr-Latn-BA"/>
              </w:rPr>
              <w:t>27.2.2026.</w:t>
            </w:r>
          </w:p>
        </w:tc>
        <w:tc>
          <w:tcPr>
            <w:tcW w:w="1531" w:type="dxa"/>
            <w:vAlign w:val="center"/>
          </w:tcPr>
          <w:p w14:paraId="22747145" w14:textId="4C12EB5B" w:rsidR="00645A02" w:rsidRPr="00A86543" w:rsidRDefault="00645A02" w:rsidP="00645A02">
            <w:pPr>
              <w:jc w:val="center"/>
              <w:rPr>
                <w:lang w:val="sr-Latn-BA"/>
              </w:rPr>
            </w:pPr>
            <w:r>
              <w:rPr>
                <w:lang w:val="sr-Latn-BA"/>
              </w:rPr>
              <w:t>10.30-12.00</w:t>
            </w:r>
          </w:p>
        </w:tc>
        <w:tc>
          <w:tcPr>
            <w:tcW w:w="933" w:type="dxa"/>
          </w:tcPr>
          <w:p w14:paraId="682A25ED" w14:textId="356FDCE8" w:rsidR="00645A02" w:rsidRDefault="00645A02" w:rsidP="00645A02">
            <w:pPr>
              <w:ind w:left="57" w:right="57"/>
              <w:jc w:val="center"/>
              <w:rPr>
                <w:lang w:val="sr-Cyrl-BA"/>
              </w:rPr>
            </w:pPr>
            <w:r w:rsidRPr="003F7D7A">
              <w:t>Studio 23</w:t>
            </w:r>
          </w:p>
        </w:tc>
        <w:tc>
          <w:tcPr>
            <w:tcW w:w="1105" w:type="dxa"/>
            <w:vAlign w:val="center"/>
          </w:tcPr>
          <w:p w14:paraId="33FDE857" w14:textId="124B5ED1" w:rsidR="00645A02" w:rsidRPr="00A86543" w:rsidRDefault="00645A02" w:rsidP="00645A02">
            <w:pPr>
              <w:jc w:val="center"/>
              <w:rPr>
                <w:lang w:val="sr-Latn-BA"/>
              </w:rPr>
            </w:pPr>
            <w:r>
              <w:rPr>
                <w:lang w:val="sr-Latn-BA"/>
              </w:rPr>
              <w:t>2</w:t>
            </w:r>
          </w:p>
        </w:tc>
        <w:tc>
          <w:tcPr>
            <w:tcW w:w="2790" w:type="dxa"/>
            <w:vAlign w:val="center"/>
          </w:tcPr>
          <w:p w14:paraId="2EC71305" w14:textId="77777777" w:rsidR="00645A02" w:rsidRDefault="00645A02" w:rsidP="00645A02">
            <w:pPr>
              <w:ind w:left="57" w:right="57"/>
              <w:rPr>
                <w:lang w:val="sr-Cyrl-BA"/>
              </w:rPr>
            </w:pPr>
          </w:p>
        </w:tc>
      </w:tr>
      <w:tr w:rsidR="00645A02" w:rsidRPr="009F0721" w14:paraId="76E36378" w14:textId="77777777" w:rsidTr="00381F12">
        <w:trPr>
          <w:jc w:val="center"/>
        </w:trPr>
        <w:tc>
          <w:tcPr>
            <w:tcW w:w="1120" w:type="dxa"/>
            <w:vAlign w:val="center"/>
          </w:tcPr>
          <w:p w14:paraId="51ABFB06" w14:textId="77777777" w:rsidR="00645A02" w:rsidRPr="00BF283C" w:rsidRDefault="00645A02" w:rsidP="00645A02">
            <w:pPr>
              <w:jc w:val="center"/>
              <w:rPr>
                <w:lang w:val="sr-Latn-BA"/>
              </w:rPr>
            </w:pPr>
            <w:r w:rsidRPr="00BF283C">
              <w:rPr>
                <w:lang w:val="sr-Latn-BA"/>
              </w:rPr>
              <w:t>III</w:t>
            </w:r>
          </w:p>
        </w:tc>
        <w:tc>
          <w:tcPr>
            <w:tcW w:w="1402" w:type="dxa"/>
            <w:vAlign w:val="center"/>
          </w:tcPr>
          <w:p w14:paraId="4DCA02B9" w14:textId="77777777" w:rsidR="00645A02" w:rsidRDefault="00645A02" w:rsidP="00645A02">
            <w:pPr>
              <w:jc w:val="center"/>
              <w:rPr>
                <w:lang w:val="sr-Cyrl-BA"/>
              </w:rPr>
            </w:pPr>
            <w:r>
              <w:rPr>
                <w:lang w:val="sr-Cyrl-BA"/>
              </w:rPr>
              <w:t>П3</w:t>
            </w:r>
          </w:p>
        </w:tc>
        <w:tc>
          <w:tcPr>
            <w:tcW w:w="3119" w:type="dxa"/>
            <w:vAlign w:val="center"/>
          </w:tcPr>
          <w:p w14:paraId="59D76279" w14:textId="4F4024F9" w:rsidR="00645A02" w:rsidRDefault="006E7181" w:rsidP="00645A02">
            <w:pPr>
              <w:ind w:left="57"/>
              <w:rPr>
                <w:lang w:val="sr-Cyrl-BA"/>
              </w:rPr>
            </w:pPr>
            <w:r w:rsidRPr="006E7181">
              <w:rPr>
                <w:lang w:val="sr-Cyrl-BA"/>
              </w:rPr>
              <w:t>Felini,</w:t>
            </w:r>
          </w:p>
        </w:tc>
        <w:tc>
          <w:tcPr>
            <w:tcW w:w="1407" w:type="dxa"/>
            <w:vAlign w:val="center"/>
          </w:tcPr>
          <w:p w14:paraId="36E9B20B" w14:textId="277CABE7" w:rsidR="00645A02" w:rsidRPr="00A86543" w:rsidRDefault="00645A02" w:rsidP="00645A02">
            <w:pPr>
              <w:ind w:left="57"/>
              <w:rPr>
                <w:lang w:val="sr-Latn-BA"/>
              </w:rPr>
            </w:pPr>
            <w:r>
              <w:rPr>
                <w:lang w:val="sr-Latn-BA"/>
              </w:rPr>
              <w:t>subota</w:t>
            </w:r>
          </w:p>
        </w:tc>
        <w:tc>
          <w:tcPr>
            <w:tcW w:w="1418" w:type="dxa"/>
            <w:vAlign w:val="center"/>
          </w:tcPr>
          <w:p w14:paraId="3E603407" w14:textId="355ED1C8" w:rsidR="00645A02" w:rsidRPr="00A86543" w:rsidRDefault="00645A02" w:rsidP="00645A02">
            <w:pPr>
              <w:jc w:val="center"/>
              <w:rPr>
                <w:lang w:val="sr-Latn-BA"/>
              </w:rPr>
            </w:pPr>
            <w:r>
              <w:rPr>
                <w:lang w:val="sr-Latn-BA"/>
              </w:rPr>
              <w:t>28.2.2026.</w:t>
            </w:r>
          </w:p>
        </w:tc>
        <w:tc>
          <w:tcPr>
            <w:tcW w:w="1531" w:type="dxa"/>
            <w:vAlign w:val="center"/>
          </w:tcPr>
          <w:p w14:paraId="0BB8B6D4" w14:textId="40D9817D" w:rsidR="00645A02" w:rsidRPr="00A86543" w:rsidRDefault="00645A02" w:rsidP="00645A02">
            <w:pPr>
              <w:jc w:val="center"/>
              <w:rPr>
                <w:lang w:val="sr-Latn-BA"/>
              </w:rPr>
            </w:pPr>
            <w:r>
              <w:rPr>
                <w:lang w:val="sr-Latn-BA"/>
              </w:rPr>
              <w:t>13.00-14.30</w:t>
            </w:r>
          </w:p>
        </w:tc>
        <w:tc>
          <w:tcPr>
            <w:tcW w:w="933" w:type="dxa"/>
          </w:tcPr>
          <w:p w14:paraId="484AA507" w14:textId="1F7A8926" w:rsidR="00645A02" w:rsidRDefault="00645A02" w:rsidP="00645A02">
            <w:pPr>
              <w:ind w:left="57" w:right="57"/>
              <w:jc w:val="center"/>
              <w:rPr>
                <w:lang w:val="sr-Cyrl-BA"/>
              </w:rPr>
            </w:pPr>
            <w:r w:rsidRPr="003F7D7A">
              <w:t>Studio 23</w:t>
            </w:r>
          </w:p>
        </w:tc>
        <w:tc>
          <w:tcPr>
            <w:tcW w:w="1105" w:type="dxa"/>
            <w:vAlign w:val="center"/>
          </w:tcPr>
          <w:p w14:paraId="72A9D85A" w14:textId="7081263B" w:rsidR="00645A02" w:rsidRPr="00A86543" w:rsidRDefault="00645A02" w:rsidP="00645A02">
            <w:pPr>
              <w:jc w:val="center"/>
              <w:rPr>
                <w:lang w:val="sr-Latn-BA"/>
              </w:rPr>
            </w:pPr>
            <w:r>
              <w:rPr>
                <w:lang w:val="sr-Latn-BA"/>
              </w:rPr>
              <w:t>2</w:t>
            </w:r>
          </w:p>
        </w:tc>
        <w:tc>
          <w:tcPr>
            <w:tcW w:w="2790" w:type="dxa"/>
            <w:vAlign w:val="center"/>
          </w:tcPr>
          <w:p w14:paraId="78DDFA97" w14:textId="77777777" w:rsidR="00645A02" w:rsidRDefault="00645A02" w:rsidP="00645A02">
            <w:pPr>
              <w:ind w:left="57" w:right="57"/>
              <w:rPr>
                <w:lang w:val="sr-Cyrl-BA"/>
              </w:rPr>
            </w:pPr>
          </w:p>
        </w:tc>
      </w:tr>
      <w:tr w:rsidR="00645A02" w:rsidRPr="009F0721" w14:paraId="728D285E" w14:textId="77777777" w:rsidTr="00381F12">
        <w:trPr>
          <w:jc w:val="center"/>
        </w:trPr>
        <w:tc>
          <w:tcPr>
            <w:tcW w:w="1120" w:type="dxa"/>
            <w:vAlign w:val="center"/>
          </w:tcPr>
          <w:p w14:paraId="0C6BF319" w14:textId="77777777" w:rsidR="00645A02" w:rsidRPr="00BF283C" w:rsidRDefault="00645A02" w:rsidP="00645A02">
            <w:pPr>
              <w:jc w:val="center"/>
              <w:rPr>
                <w:lang w:val="sr-Latn-BA"/>
              </w:rPr>
            </w:pPr>
            <w:r w:rsidRPr="00BF283C">
              <w:rPr>
                <w:lang w:val="sr-Latn-BA"/>
              </w:rPr>
              <w:t>IV</w:t>
            </w:r>
          </w:p>
        </w:tc>
        <w:tc>
          <w:tcPr>
            <w:tcW w:w="1402" w:type="dxa"/>
            <w:vAlign w:val="center"/>
          </w:tcPr>
          <w:p w14:paraId="2459CD57" w14:textId="77777777" w:rsidR="00645A02" w:rsidRDefault="00645A02" w:rsidP="00645A02">
            <w:pPr>
              <w:jc w:val="center"/>
              <w:rPr>
                <w:lang w:val="sr-Cyrl-BA"/>
              </w:rPr>
            </w:pPr>
            <w:r>
              <w:rPr>
                <w:lang w:val="sr-Cyrl-BA"/>
              </w:rPr>
              <w:t>П4</w:t>
            </w:r>
          </w:p>
        </w:tc>
        <w:tc>
          <w:tcPr>
            <w:tcW w:w="3119" w:type="dxa"/>
            <w:vAlign w:val="center"/>
          </w:tcPr>
          <w:p w14:paraId="2427527B" w14:textId="41111BDE" w:rsidR="00645A02" w:rsidRDefault="006E7181" w:rsidP="00645A02">
            <w:pPr>
              <w:ind w:left="57"/>
              <w:rPr>
                <w:lang w:val="sr-Cyrl-BA"/>
              </w:rPr>
            </w:pPr>
            <w:r w:rsidRPr="006E7181">
              <w:rPr>
                <w:lang w:val="sr-Cyrl-BA"/>
              </w:rPr>
              <w:t>Bunjuel</w:t>
            </w:r>
          </w:p>
        </w:tc>
        <w:tc>
          <w:tcPr>
            <w:tcW w:w="1407" w:type="dxa"/>
            <w:vAlign w:val="center"/>
          </w:tcPr>
          <w:p w14:paraId="1394044A" w14:textId="4D535662" w:rsidR="00645A02" w:rsidRPr="00A86543" w:rsidRDefault="00645A02" w:rsidP="00645A02">
            <w:pPr>
              <w:ind w:left="57"/>
              <w:rPr>
                <w:lang w:val="sr-Latn-BA"/>
              </w:rPr>
            </w:pPr>
            <w:r>
              <w:rPr>
                <w:lang w:val="sr-Latn-BA"/>
              </w:rPr>
              <w:t>subota</w:t>
            </w:r>
          </w:p>
        </w:tc>
        <w:tc>
          <w:tcPr>
            <w:tcW w:w="1418" w:type="dxa"/>
            <w:vAlign w:val="center"/>
          </w:tcPr>
          <w:p w14:paraId="307548ED" w14:textId="5478B1EB" w:rsidR="00645A02" w:rsidRPr="00A86543" w:rsidRDefault="00645A02" w:rsidP="00645A02">
            <w:pPr>
              <w:jc w:val="center"/>
              <w:rPr>
                <w:lang w:val="sr-Latn-BA"/>
              </w:rPr>
            </w:pPr>
            <w:r>
              <w:rPr>
                <w:lang w:val="sr-Latn-BA"/>
              </w:rPr>
              <w:t>28.2.2026.</w:t>
            </w:r>
          </w:p>
        </w:tc>
        <w:tc>
          <w:tcPr>
            <w:tcW w:w="1531" w:type="dxa"/>
            <w:vAlign w:val="center"/>
          </w:tcPr>
          <w:p w14:paraId="1E7B6EDC" w14:textId="4B1C2922" w:rsidR="00645A02" w:rsidRPr="00A86543" w:rsidRDefault="00645A02" w:rsidP="00645A02">
            <w:pPr>
              <w:jc w:val="center"/>
              <w:rPr>
                <w:lang w:val="sr-Latn-BA"/>
              </w:rPr>
            </w:pPr>
            <w:r>
              <w:rPr>
                <w:lang w:val="sr-Latn-BA"/>
              </w:rPr>
              <w:t>14.30-16.00</w:t>
            </w:r>
          </w:p>
        </w:tc>
        <w:tc>
          <w:tcPr>
            <w:tcW w:w="933" w:type="dxa"/>
          </w:tcPr>
          <w:p w14:paraId="0058C1B2" w14:textId="3AEC3A9E" w:rsidR="00645A02" w:rsidRDefault="00645A02" w:rsidP="00645A02">
            <w:pPr>
              <w:ind w:left="57" w:right="57"/>
              <w:jc w:val="center"/>
              <w:rPr>
                <w:lang w:val="sr-Cyrl-BA"/>
              </w:rPr>
            </w:pPr>
            <w:r w:rsidRPr="003F7D7A">
              <w:t>Studio 23</w:t>
            </w:r>
          </w:p>
        </w:tc>
        <w:tc>
          <w:tcPr>
            <w:tcW w:w="1105" w:type="dxa"/>
            <w:vAlign w:val="center"/>
          </w:tcPr>
          <w:p w14:paraId="680B7FFC" w14:textId="25A48904" w:rsidR="00645A02" w:rsidRPr="00A86543" w:rsidRDefault="00645A02" w:rsidP="00645A02">
            <w:pPr>
              <w:jc w:val="center"/>
              <w:rPr>
                <w:lang w:val="sr-Latn-BA"/>
              </w:rPr>
            </w:pPr>
            <w:r>
              <w:rPr>
                <w:lang w:val="sr-Latn-BA"/>
              </w:rPr>
              <w:t>2</w:t>
            </w:r>
          </w:p>
        </w:tc>
        <w:tc>
          <w:tcPr>
            <w:tcW w:w="2790" w:type="dxa"/>
            <w:vAlign w:val="center"/>
          </w:tcPr>
          <w:p w14:paraId="1C39DAD7" w14:textId="77777777" w:rsidR="00645A02" w:rsidRDefault="00645A02" w:rsidP="00645A02">
            <w:pPr>
              <w:ind w:left="57" w:right="57"/>
              <w:rPr>
                <w:lang w:val="sr-Cyrl-BA"/>
              </w:rPr>
            </w:pPr>
          </w:p>
        </w:tc>
      </w:tr>
      <w:tr w:rsidR="00645A02" w:rsidRPr="009F0721" w14:paraId="2017E77B" w14:textId="77777777" w:rsidTr="00347DDD">
        <w:trPr>
          <w:trHeight w:val="377"/>
          <w:jc w:val="center"/>
        </w:trPr>
        <w:tc>
          <w:tcPr>
            <w:tcW w:w="1120" w:type="dxa"/>
            <w:vAlign w:val="center"/>
          </w:tcPr>
          <w:p w14:paraId="2C529C2E" w14:textId="77777777" w:rsidR="00645A02" w:rsidRPr="00BF283C" w:rsidRDefault="00645A02" w:rsidP="00645A02">
            <w:pPr>
              <w:jc w:val="center"/>
              <w:rPr>
                <w:lang w:val="sr-Latn-BA"/>
              </w:rPr>
            </w:pPr>
            <w:r w:rsidRPr="00BF283C">
              <w:rPr>
                <w:lang w:val="sr-Latn-BA"/>
              </w:rPr>
              <w:t>V</w:t>
            </w:r>
          </w:p>
        </w:tc>
        <w:tc>
          <w:tcPr>
            <w:tcW w:w="1402" w:type="dxa"/>
            <w:vAlign w:val="center"/>
          </w:tcPr>
          <w:p w14:paraId="783E5844" w14:textId="77777777" w:rsidR="00645A02" w:rsidRDefault="00645A02" w:rsidP="00645A02">
            <w:pPr>
              <w:jc w:val="center"/>
              <w:rPr>
                <w:lang w:val="sr-Cyrl-BA"/>
              </w:rPr>
            </w:pPr>
            <w:r>
              <w:rPr>
                <w:lang w:val="sr-Cyrl-BA"/>
              </w:rPr>
              <w:t>П5</w:t>
            </w:r>
          </w:p>
        </w:tc>
        <w:tc>
          <w:tcPr>
            <w:tcW w:w="3119" w:type="dxa"/>
            <w:vAlign w:val="center"/>
          </w:tcPr>
          <w:p w14:paraId="0ACD1474" w14:textId="6002A4FB" w:rsidR="00645A02" w:rsidRPr="000511A6" w:rsidRDefault="00645A02" w:rsidP="00645A02">
            <w:r w:rsidRPr="00A86543">
              <w:t>Pazolini, Antonioni, Breson,  . «</w:t>
            </w:r>
          </w:p>
        </w:tc>
        <w:tc>
          <w:tcPr>
            <w:tcW w:w="1407" w:type="dxa"/>
            <w:vAlign w:val="center"/>
          </w:tcPr>
          <w:p w14:paraId="78966168" w14:textId="42014C51" w:rsidR="00645A02" w:rsidRPr="005A2E0B" w:rsidRDefault="00645A02" w:rsidP="00645A02">
            <w:pPr>
              <w:ind w:left="57"/>
            </w:pPr>
            <w:r>
              <w:t>petak</w:t>
            </w:r>
          </w:p>
        </w:tc>
        <w:tc>
          <w:tcPr>
            <w:tcW w:w="1418" w:type="dxa"/>
            <w:vAlign w:val="center"/>
          </w:tcPr>
          <w:p w14:paraId="3C23C69F" w14:textId="16CB6668" w:rsidR="00645A02" w:rsidRPr="00A86543" w:rsidRDefault="00645A02" w:rsidP="00645A02">
            <w:pPr>
              <w:jc w:val="center"/>
              <w:rPr>
                <w:lang w:val="sr-Latn-BA"/>
              </w:rPr>
            </w:pPr>
            <w:r w:rsidRPr="00A86543">
              <w:rPr>
                <w:lang w:val="sr-Cyrl-BA"/>
              </w:rPr>
              <w:t>27.</w:t>
            </w:r>
            <w:r>
              <w:rPr>
                <w:lang w:val="sr-Latn-BA"/>
              </w:rPr>
              <w:t xml:space="preserve"> 3.2026.</w:t>
            </w:r>
          </w:p>
        </w:tc>
        <w:tc>
          <w:tcPr>
            <w:tcW w:w="1531" w:type="dxa"/>
          </w:tcPr>
          <w:p w14:paraId="438794B5" w14:textId="4CA93794" w:rsidR="00645A02" w:rsidRPr="000E35AB" w:rsidRDefault="00645A02" w:rsidP="00645A02">
            <w:pPr>
              <w:jc w:val="center"/>
            </w:pPr>
            <w:r w:rsidRPr="00795202">
              <w:t>9.00-10.30</w:t>
            </w:r>
          </w:p>
        </w:tc>
        <w:tc>
          <w:tcPr>
            <w:tcW w:w="933" w:type="dxa"/>
          </w:tcPr>
          <w:p w14:paraId="4360C084" w14:textId="6AE40708" w:rsidR="00645A02" w:rsidRDefault="00645A02" w:rsidP="00645A02">
            <w:pPr>
              <w:ind w:left="57" w:right="57"/>
              <w:jc w:val="center"/>
              <w:rPr>
                <w:lang w:val="sr-Cyrl-BA"/>
              </w:rPr>
            </w:pPr>
            <w:r w:rsidRPr="00330217">
              <w:t>Studio 23</w:t>
            </w:r>
          </w:p>
        </w:tc>
        <w:tc>
          <w:tcPr>
            <w:tcW w:w="1105" w:type="dxa"/>
            <w:vAlign w:val="center"/>
          </w:tcPr>
          <w:p w14:paraId="71C65CD8" w14:textId="28F1CE7E" w:rsidR="00645A02" w:rsidRPr="006A4E2E" w:rsidRDefault="00645A02" w:rsidP="00645A02">
            <w:pPr>
              <w:jc w:val="center"/>
              <w:rPr>
                <w:lang w:val="sr-Latn-RS"/>
              </w:rPr>
            </w:pPr>
            <w:r>
              <w:t>2</w:t>
            </w:r>
          </w:p>
        </w:tc>
        <w:tc>
          <w:tcPr>
            <w:tcW w:w="2790" w:type="dxa"/>
            <w:vAlign w:val="center"/>
          </w:tcPr>
          <w:p w14:paraId="61E4C2F4" w14:textId="77777777" w:rsidR="00645A02" w:rsidRPr="00A408B7" w:rsidRDefault="00645A02" w:rsidP="00645A02">
            <w:pPr>
              <w:ind w:left="57" w:right="57"/>
              <w:rPr>
                <w:lang w:val="sr-Latn-RS"/>
              </w:rPr>
            </w:pPr>
            <w:r>
              <w:rPr>
                <w:lang w:val="sr-Latn-RS"/>
              </w:rPr>
              <w:t>Srđan Radaković</w:t>
            </w:r>
          </w:p>
        </w:tc>
      </w:tr>
      <w:tr w:rsidR="00645A02" w:rsidRPr="009F0721" w14:paraId="6DAAFABB" w14:textId="77777777" w:rsidTr="00347DDD">
        <w:trPr>
          <w:jc w:val="center"/>
        </w:trPr>
        <w:tc>
          <w:tcPr>
            <w:tcW w:w="1120" w:type="dxa"/>
            <w:vAlign w:val="center"/>
          </w:tcPr>
          <w:p w14:paraId="50180F2F" w14:textId="77777777" w:rsidR="00645A02" w:rsidRPr="00BF283C" w:rsidRDefault="00645A02" w:rsidP="00645A02">
            <w:pPr>
              <w:jc w:val="center"/>
              <w:rPr>
                <w:lang w:val="sr-Latn-BA"/>
              </w:rPr>
            </w:pPr>
            <w:r w:rsidRPr="00BF283C">
              <w:rPr>
                <w:lang w:val="sr-Latn-BA"/>
              </w:rPr>
              <w:t>VI</w:t>
            </w:r>
          </w:p>
        </w:tc>
        <w:tc>
          <w:tcPr>
            <w:tcW w:w="1402" w:type="dxa"/>
            <w:vAlign w:val="center"/>
          </w:tcPr>
          <w:p w14:paraId="460B4C13" w14:textId="77777777" w:rsidR="00645A02" w:rsidRDefault="00645A02" w:rsidP="00645A02">
            <w:pPr>
              <w:jc w:val="center"/>
              <w:rPr>
                <w:lang w:val="sr-Cyrl-BA"/>
              </w:rPr>
            </w:pPr>
            <w:r>
              <w:rPr>
                <w:lang w:val="sr-Cyrl-BA"/>
              </w:rPr>
              <w:t>П6</w:t>
            </w:r>
          </w:p>
        </w:tc>
        <w:tc>
          <w:tcPr>
            <w:tcW w:w="3119" w:type="dxa"/>
            <w:vAlign w:val="center"/>
          </w:tcPr>
          <w:p w14:paraId="3A72521D" w14:textId="692BFE76" w:rsidR="00645A02" w:rsidRDefault="006E7181" w:rsidP="00645A02">
            <w:pPr>
              <w:ind w:left="57"/>
              <w:rPr>
                <w:lang w:val="sr-Cyrl-BA"/>
              </w:rPr>
            </w:pPr>
            <w:r w:rsidRPr="006E7181">
              <w:rPr>
                <w:lang w:val="sr-Cyrl-BA"/>
              </w:rPr>
              <w:t>Francuski novi talas, Varda, Rene, Godar, Trifo, Šabrol, negacije filmskih konvencija</w:t>
            </w:r>
          </w:p>
        </w:tc>
        <w:tc>
          <w:tcPr>
            <w:tcW w:w="1407" w:type="dxa"/>
            <w:vAlign w:val="center"/>
          </w:tcPr>
          <w:p w14:paraId="4EC4FAE0" w14:textId="361278F7" w:rsidR="00645A02" w:rsidRPr="00A86543" w:rsidRDefault="00645A02" w:rsidP="00645A02">
            <w:pPr>
              <w:ind w:left="57"/>
              <w:rPr>
                <w:lang w:val="sr-Latn-BA"/>
              </w:rPr>
            </w:pPr>
            <w:r>
              <w:rPr>
                <w:lang w:val="sr-Latn-BA"/>
              </w:rPr>
              <w:t>petak</w:t>
            </w:r>
          </w:p>
        </w:tc>
        <w:tc>
          <w:tcPr>
            <w:tcW w:w="1418" w:type="dxa"/>
            <w:vAlign w:val="center"/>
          </w:tcPr>
          <w:p w14:paraId="75D94321" w14:textId="721BD5C0" w:rsidR="00645A02" w:rsidRPr="00A86543" w:rsidRDefault="00645A02" w:rsidP="00645A02">
            <w:pPr>
              <w:jc w:val="center"/>
              <w:rPr>
                <w:lang w:val="sr-Latn-BA"/>
              </w:rPr>
            </w:pPr>
            <w:r>
              <w:rPr>
                <w:lang w:val="sr-Latn-BA"/>
              </w:rPr>
              <w:t>27.3.2026.</w:t>
            </w:r>
          </w:p>
        </w:tc>
        <w:tc>
          <w:tcPr>
            <w:tcW w:w="1531" w:type="dxa"/>
          </w:tcPr>
          <w:p w14:paraId="2AF14E70" w14:textId="12C6127E" w:rsidR="00645A02" w:rsidRDefault="00645A02" w:rsidP="00645A02">
            <w:pPr>
              <w:jc w:val="center"/>
              <w:rPr>
                <w:lang w:val="sr-Cyrl-BA"/>
              </w:rPr>
            </w:pPr>
            <w:r w:rsidRPr="00795202">
              <w:t>10.30-12.00</w:t>
            </w:r>
          </w:p>
        </w:tc>
        <w:tc>
          <w:tcPr>
            <w:tcW w:w="933" w:type="dxa"/>
          </w:tcPr>
          <w:p w14:paraId="065AE580" w14:textId="48EEADC6" w:rsidR="00645A02" w:rsidRDefault="00645A02" w:rsidP="00645A02">
            <w:pPr>
              <w:ind w:left="57" w:right="57"/>
              <w:jc w:val="center"/>
              <w:rPr>
                <w:lang w:val="sr-Cyrl-BA"/>
              </w:rPr>
            </w:pPr>
            <w:r w:rsidRPr="00330217">
              <w:t>Studio 23</w:t>
            </w:r>
          </w:p>
        </w:tc>
        <w:tc>
          <w:tcPr>
            <w:tcW w:w="1105" w:type="dxa"/>
            <w:vAlign w:val="center"/>
          </w:tcPr>
          <w:p w14:paraId="68230590" w14:textId="5F8B8C37" w:rsidR="00645A02" w:rsidRPr="00A86543" w:rsidRDefault="00645A02" w:rsidP="00645A02">
            <w:pPr>
              <w:jc w:val="center"/>
              <w:rPr>
                <w:lang w:val="sr-Latn-BA"/>
              </w:rPr>
            </w:pPr>
            <w:r>
              <w:rPr>
                <w:lang w:val="sr-Latn-BA"/>
              </w:rPr>
              <w:t>2</w:t>
            </w:r>
          </w:p>
        </w:tc>
        <w:tc>
          <w:tcPr>
            <w:tcW w:w="2790" w:type="dxa"/>
            <w:vAlign w:val="center"/>
          </w:tcPr>
          <w:p w14:paraId="229949A5" w14:textId="77777777" w:rsidR="00645A02" w:rsidRDefault="00645A02" w:rsidP="00645A02">
            <w:pPr>
              <w:ind w:left="57" w:right="57"/>
              <w:rPr>
                <w:lang w:val="sr-Cyrl-BA"/>
              </w:rPr>
            </w:pPr>
          </w:p>
        </w:tc>
      </w:tr>
      <w:tr w:rsidR="00645A02" w:rsidRPr="009F0721" w14:paraId="2004C735" w14:textId="77777777" w:rsidTr="00347DDD">
        <w:trPr>
          <w:jc w:val="center"/>
        </w:trPr>
        <w:tc>
          <w:tcPr>
            <w:tcW w:w="1120" w:type="dxa"/>
            <w:vAlign w:val="center"/>
          </w:tcPr>
          <w:p w14:paraId="5361D630" w14:textId="77777777" w:rsidR="00645A02" w:rsidRPr="00BF283C" w:rsidRDefault="00645A02" w:rsidP="00645A02">
            <w:pPr>
              <w:jc w:val="center"/>
              <w:rPr>
                <w:lang w:val="sr-Latn-BA"/>
              </w:rPr>
            </w:pPr>
            <w:r w:rsidRPr="00BF283C">
              <w:rPr>
                <w:lang w:val="sr-Latn-BA"/>
              </w:rPr>
              <w:t>VII</w:t>
            </w:r>
          </w:p>
        </w:tc>
        <w:tc>
          <w:tcPr>
            <w:tcW w:w="1402" w:type="dxa"/>
            <w:vAlign w:val="center"/>
          </w:tcPr>
          <w:p w14:paraId="6B62CBD2" w14:textId="77777777" w:rsidR="00645A02" w:rsidRDefault="00645A02" w:rsidP="00645A02">
            <w:pPr>
              <w:jc w:val="center"/>
              <w:rPr>
                <w:lang w:val="sr-Cyrl-BA"/>
              </w:rPr>
            </w:pPr>
            <w:r>
              <w:rPr>
                <w:lang w:val="sr-Cyrl-BA"/>
              </w:rPr>
              <w:t>П7</w:t>
            </w:r>
          </w:p>
        </w:tc>
        <w:tc>
          <w:tcPr>
            <w:tcW w:w="3119" w:type="dxa"/>
            <w:vAlign w:val="center"/>
          </w:tcPr>
          <w:p w14:paraId="48323611" w14:textId="65608E2B" w:rsidR="00645A02" w:rsidRDefault="006E7181" w:rsidP="00645A02">
            <w:pPr>
              <w:ind w:left="57"/>
              <w:rPr>
                <w:lang w:val="sr-Cyrl-BA"/>
              </w:rPr>
            </w:pPr>
            <w:r w:rsidRPr="006E7181">
              <w:rPr>
                <w:lang w:val="sr-Cyrl-BA"/>
              </w:rPr>
              <w:t>Rehabilitacija» jugoslovenskog filma, 1955-1961. Radoš Novaković, Žika Mitrović, Branko Bauer</w:t>
            </w:r>
          </w:p>
        </w:tc>
        <w:tc>
          <w:tcPr>
            <w:tcW w:w="1407" w:type="dxa"/>
            <w:vAlign w:val="center"/>
          </w:tcPr>
          <w:p w14:paraId="495110E7" w14:textId="4986CB34" w:rsidR="00645A02" w:rsidRPr="00A86543" w:rsidRDefault="00645A02" w:rsidP="00645A02">
            <w:pPr>
              <w:ind w:left="57"/>
              <w:rPr>
                <w:lang w:val="sr-Latn-BA"/>
              </w:rPr>
            </w:pPr>
            <w:r>
              <w:rPr>
                <w:lang w:val="sr-Latn-BA"/>
              </w:rPr>
              <w:t>subota</w:t>
            </w:r>
          </w:p>
        </w:tc>
        <w:tc>
          <w:tcPr>
            <w:tcW w:w="1418" w:type="dxa"/>
            <w:vAlign w:val="center"/>
          </w:tcPr>
          <w:p w14:paraId="460248E2" w14:textId="630061BE" w:rsidR="00645A02" w:rsidRPr="00A86543" w:rsidRDefault="00645A02" w:rsidP="00645A02">
            <w:pPr>
              <w:jc w:val="center"/>
              <w:rPr>
                <w:lang w:val="sr-Latn-BA"/>
              </w:rPr>
            </w:pPr>
            <w:r>
              <w:rPr>
                <w:lang w:val="sr-Latn-BA"/>
              </w:rPr>
              <w:t>28.3.2026.</w:t>
            </w:r>
          </w:p>
        </w:tc>
        <w:tc>
          <w:tcPr>
            <w:tcW w:w="1531" w:type="dxa"/>
          </w:tcPr>
          <w:p w14:paraId="60B2CD35" w14:textId="53C02A90" w:rsidR="00645A02" w:rsidRDefault="00645A02" w:rsidP="00645A02">
            <w:pPr>
              <w:jc w:val="center"/>
              <w:rPr>
                <w:lang w:val="sr-Cyrl-BA"/>
              </w:rPr>
            </w:pPr>
            <w:r w:rsidRPr="00795202">
              <w:t>13.00-14.30</w:t>
            </w:r>
          </w:p>
        </w:tc>
        <w:tc>
          <w:tcPr>
            <w:tcW w:w="933" w:type="dxa"/>
          </w:tcPr>
          <w:p w14:paraId="4677528E" w14:textId="078D661E" w:rsidR="00645A02" w:rsidRDefault="00645A02" w:rsidP="00645A02">
            <w:pPr>
              <w:ind w:left="57" w:right="57"/>
              <w:jc w:val="center"/>
              <w:rPr>
                <w:lang w:val="sr-Cyrl-BA"/>
              </w:rPr>
            </w:pPr>
            <w:r w:rsidRPr="00330217">
              <w:t>Studio 23</w:t>
            </w:r>
          </w:p>
        </w:tc>
        <w:tc>
          <w:tcPr>
            <w:tcW w:w="1105" w:type="dxa"/>
            <w:vAlign w:val="center"/>
          </w:tcPr>
          <w:p w14:paraId="6AA6E56E" w14:textId="078F0F06" w:rsidR="00645A02" w:rsidRPr="00A86543" w:rsidRDefault="00645A02" w:rsidP="00645A02">
            <w:pPr>
              <w:jc w:val="center"/>
              <w:rPr>
                <w:lang w:val="sr-Latn-BA"/>
              </w:rPr>
            </w:pPr>
            <w:r>
              <w:rPr>
                <w:lang w:val="sr-Latn-BA"/>
              </w:rPr>
              <w:t>2</w:t>
            </w:r>
          </w:p>
        </w:tc>
        <w:tc>
          <w:tcPr>
            <w:tcW w:w="2790" w:type="dxa"/>
            <w:vAlign w:val="center"/>
          </w:tcPr>
          <w:p w14:paraId="1FBC909E" w14:textId="77777777" w:rsidR="00645A02" w:rsidRDefault="00645A02" w:rsidP="00645A02">
            <w:pPr>
              <w:ind w:left="57" w:right="57"/>
              <w:rPr>
                <w:lang w:val="sr-Cyrl-BA"/>
              </w:rPr>
            </w:pPr>
          </w:p>
        </w:tc>
      </w:tr>
      <w:tr w:rsidR="00A86543" w:rsidRPr="009F0721" w14:paraId="0449BF78" w14:textId="77777777" w:rsidTr="001A72F1">
        <w:trPr>
          <w:jc w:val="center"/>
        </w:trPr>
        <w:tc>
          <w:tcPr>
            <w:tcW w:w="1120" w:type="dxa"/>
            <w:vAlign w:val="center"/>
          </w:tcPr>
          <w:p w14:paraId="725AEC81" w14:textId="77777777" w:rsidR="00A86543" w:rsidRPr="00BF283C" w:rsidRDefault="00A86543" w:rsidP="00A86543">
            <w:pPr>
              <w:jc w:val="center"/>
              <w:rPr>
                <w:lang w:val="sr-Latn-BA"/>
              </w:rPr>
            </w:pPr>
            <w:r w:rsidRPr="00BF283C">
              <w:rPr>
                <w:lang w:val="sr-Latn-BA"/>
              </w:rPr>
              <w:t>VIII</w:t>
            </w:r>
          </w:p>
        </w:tc>
        <w:tc>
          <w:tcPr>
            <w:tcW w:w="1402" w:type="dxa"/>
            <w:vAlign w:val="center"/>
          </w:tcPr>
          <w:p w14:paraId="2530102B" w14:textId="77777777" w:rsidR="00A86543" w:rsidRDefault="00A86543" w:rsidP="00A86543">
            <w:pPr>
              <w:jc w:val="center"/>
              <w:rPr>
                <w:lang w:val="sr-Cyrl-BA"/>
              </w:rPr>
            </w:pPr>
            <w:r>
              <w:rPr>
                <w:lang w:val="sr-Cyrl-BA"/>
              </w:rPr>
              <w:t>П8</w:t>
            </w:r>
          </w:p>
        </w:tc>
        <w:tc>
          <w:tcPr>
            <w:tcW w:w="3119" w:type="dxa"/>
            <w:vAlign w:val="center"/>
          </w:tcPr>
          <w:p w14:paraId="3FE90C7A" w14:textId="68B12CBC" w:rsidR="00A86543" w:rsidRPr="000511A6" w:rsidRDefault="006E7181" w:rsidP="00A86543">
            <w:pPr>
              <w:ind w:left="57"/>
              <w:rPr>
                <w:lang w:val="sr-Latn-RS"/>
              </w:rPr>
            </w:pPr>
            <w:r w:rsidRPr="006E7181">
              <w:rPr>
                <w:lang w:val="sr-Latn-RS"/>
              </w:rPr>
              <w:t>Vladimir Pogačić, Stole Janković i drugi</w:t>
            </w:r>
          </w:p>
        </w:tc>
        <w:tc>
          <w:tcPr>
            <w:tcW w:w="1407" w:type="dxa"/>
            <w:vAlign w:val="center"/>
          </w:tcPr>
          <w:p w14:paraId="6A906967" w14:textId="148B1339" w:rsidR="00A86543" w:rsidRDefault="00A86543" w:rsidP="00A86543">
            <w:pPr>
              <w:ind w:left="57"/>
              <w:rPr>
                <w:lang w:val="sr-Cyrl-BA"/>
              </w:rPr>
            </w:pPr>
            <w:r>
              <w:t>subota</w:t>
            </w:r>
          </w:p>
        </w:tc>
        <w:tc>
          <w:tcPr>
            <w:tcW w:w="1418" w:type="dxa"/>
            <w:vAlign w:val="center"/>
          </w:tcPr>
          <w:p w14:paraId="41288064" w14:textId="2A31EF40" w:rsidR="00A86543" w:rsidRPr="00A86543" w:rsidRDefault="00A86543" w:rsidP="00A86543">
            <w:pPr>
              <w:rPr>
                <w:lang w:val="sr-Latn-BA"/>
              </w:rPr>
            </w:pPr>
            <w:r>
              <w:rPr>
                <w:lang w:val="sr-Latn-BA"/>
              </w:rPr>
              <w:t xml:space="preserve"> </w:t>
            </w:r>
            <w:r w:rsidRPr="00A86543">
              <w:rPr>
                <w:lang w:val="sr-Cyrl-BA"/>
              </w:rPr>
              <w:t>28.</w:t>
            </w:r>
            <w:r>
              <w:rPr>
                <w:lang w:val="sr-Latn-BA"/>
              </w:rPr>
              <w:t xml:space="preserve"> 3. 2026.</w:t>
            </w:r>
          </w:p>
        </w:tc>
        <w:tc>
          <w:tcPr>
            <w:tcW w:w="1531" w:type="dxa"/>
          </w:tcPr>
          <w:p w14:paraId="49D24C5A" w14:textId="0E2DB866" w:rsidR="00A86543" w:rsidRPr="000E35AB" w:rsidRDefault="00A86543" w:rsidP="00A86543">
            <w:pPr>
              <w:jc w:val="center"/>
            </w:pPr>
            <w:r w:rsidRPr="00795202">
              <w:t>14.30-16.00</w:t>
            </w:r>
          </w:p>
        </w:tc>
        <w:tc>
          <w:tcPr>
            <w:tcW w:w="933" w:type="dxa"/>
            <w:vAlign w:val="center"/>
          </w:tcPr>
          <w:p w14:paraId="23C7F23D" w14:textId="77777777" w:rsidR="00A86543" w:rsidRDefault="00A86543" w:rsidP="00A86543">
            <w:pPr>
              <w:ind w:left="57" w:right="57"/>
              <w:jc w:val="center"/>
              <w:rPr>
                <w:lang w:val="sr-Cyrl-BA"/>
              </w:rPr>
            </w:pPr>
          </w:p>
        </w:tc>
        <w:tc>
          <w:tcPr>
            <w:tcW w:w="1105" w:type="dxa"/>
            <w:vAlign w:val="center"/>
          </w:tcPr>
          <w:p w14:paraId="48A4C3F5" w14:textId="309A2D12" w:rsidR="00A86543" w:rsidRPr="00A86543" w:rsidRDefault="00A86543" w:rsidP="00A86543">
            <w:pPr>
              <w:jc w:val="center"/>
              <w:rPr>
                <w:lang w:val="sr-Latn-BA"/>
              </w:rPr>
            </w:pPr>
            <w:r>
              <w:rPr>
                <w:lang w:val="sr-Latn-BA"/>
              </w:rPr>
              <w:t>2</w:t>
            </w:r>
          </w:p>
        </w:tc>
        <w:tc>
          <w:tcPr>
            <w:tcW w:w="2790" w:type="dxa"/>
            <w:vAlign w:val="center"/>
          </w:tcPr>
          <w:p w14:paraId="73FE77E0" w14:textId="77777777" w:rsidR="00A86543" w:rsidRDefault="00A86543" w:rsidP="00A86543">
            <w:pPr>
              <w:ind w:left="57" w:right="57"/>
              <w:rPr>
                <w:lang w:val="sr-Cyrl-BA"/>
              </w:rPr>
            </w:pPr>
            <w:r>
              <w:rPr>
                <w:lang w:val="sr-Latn-RS"/>
              </w:rPr>
              <w:t>Srđan Radaković</w:t>
            </w:r>
          </w:p>
        </w:tc>
      </w:tr>
      <w:tr w:rsidR="00645A02" w:rsidRPr="009F0721" w14:paraId="23DED778" w14:textId="77777777" w:rsidTr="00785FC1">
        <w:trPr>
          <w:jc w:val="center"/>
        </w:trPr>
        <w:tc>
          <w:tcPr>
            <w:tcW w:w="1120" w:type="dxa"/>
            <w:vAlign w:val="center"/>
          </w:tcPr>
          <w:p w14:paraId="1C431212" w14:textId="77777777" w:rsidR="00645A02" w:rsidRPr="00BF283C" w:rsidRDefault="00645A02" w:rsidP="00645A02">
            <w:pPr>
              <w:jc w:val="center"/>
              <w:rPr>
                <w:lang w:val="sr-Latn-BA"/>
              </w:rPr>
            </w:pPr>
            <w:r w:rsidRPr="00BF283C">
              <w:rPr>
                <w:lang w:val="sr-Latn-BA"/>
              </w:rPr>
              <w:t>IX</w:t>
            </w:r>
          </w:p>
        </w:tc>
        <w:tc>
          <w:tcPr>
            <w:tcW w:w="1402" w:type="dxa"/>
            <w:vAlign w:val="center"/>
          </w:tcPr>
          <w:p w14:paraId="54190E36" w14:textId="77777777" w:rsidR="00645A02" w:rsidRDefault="00645A02" w:rsidP="00645A02">
            <w:pPr>
              <w:jc w:val="center"/>
              <w:rPr>
                <w:lang w:val="sr-Cyrl-BA"/>
              </w:rPr>
            </w:pPr>
            <w:r>
              <w:rPr>
                <w:lang w:val="sr-Cyrl-BA"/>
              </w:rPr>
              <w:t>П9</w:t>
            </w:r>
          </w:p>
        </w:tc>
        <w:tc>
          <w:tcPr>
            <w:tcW w:w="3119" w:type="dxa"/>
            <w:vAlign w:val="center"/>
          </w:tcPr>
          <w:p w14:paraId="59C4566A" w14:textId="77777777" w:rsidR="00645A02" w:rsidRPr="00A86543" w:rsidRDefault="00645A02" w:rsidP="00645A02">
            <w:pPr>
              <w:ind w:left="57"/>
              <w:rPr>
                <w:lang w:val="sr-Cyrl-BA"/>
              </w:rPr>
            </w:pPr>
            <w:r w:rsidRPr="00A86543">
              <w:rPr>
                <w:lang w:val="sr-Cyrl-BA"/>
              </w:rPr>
              <w:t xml:space="preserve">Sovjetska kinetamografija posle Staljinove smrti. Južni </w:t>
            </w:r>
            <w:r w:rsidRPr="00A86543">
              <w:rPr>
                <w:lang w:val="sr-Cyrl-BA"/>
              </w:rPr>
              <w:lastRenderedPageBreak/>
              <w:t xml:space="preserve">vetar, Ilje Erenburga, 1954. </w:t>
            </w:r>
          </w:p>
          <w:p w14:paraId="60430701" w14:textId="2E1F316B" w:rsidR="00645A02" w:rsidRDefault="00645A02" w:rsidP="00645A02">
            <w:pPr>
              <w:ind w:left="57"/>
              <w:rPr>
                <w:lang w:val="sr-Cyrl-BA"/>
              </w:rPr>
            </w:pPr>
            <w:r w:rsidRPr="00A86543">
              <w:rPr>
                <w:lang w:val="sr-Cyrl-BA"/>
              </w:rPr>
              <w:t>Lete ždralovi, Kalatozov, 1957. Doktor Živago, 1958. Tihi Don (1 i 2), Gerasimov po Šolohovu. Balada o vojniku, Georgija Čukraja, 1959.</w:t>
            </w:r>
            <w:r w:rsidR="006E7181" w:rsidRPr="006E7181">
              <w:rPr>
                <w:lang w:val="sr-Cyrl-BA"/>
              </w:rPr>
              <w:t>.</w:t>
            </w:r>
          </w:p>
        </w:tc>
        <w:tc>
          <w:tcPr>
            <w:tcW w:w="1407" w:type="dxa"/>
            <w:vAlign w:val="center"/>
          </w:tcPr>
          <w:p w14:paraId="0670A5F5" w14:textId="6835624F" w:rsidR="00645A02" w:rsidRPr="00A86543" w:rsidRDefault="00645A02" w:rsidP="00645A02">
            <w:pPr>
              <w:ind w:left="57"/>
              <w:rPr>
                <w:lang w:val="sr-Latn-BA"/>
              </w:rPr>
            </w:pPr>
            <w:r>
              <w:rPr>
                <w:lang w:val="sr-Latn-BA"/>
              </w:rPr>
              <w:lastRenderedPageBreak/>
              <w:t>petak</w:t>
            </w:r>
          </w:p>
        </w:tc>
        <w:tc>
          <w:tcPr>
            <w:tcW w:w="1418" w:type="dxa"/>
            <w:vAlign w:val="center"/>
          </w:tcPr>
          <w:p w14:paraId="2A9B4D65" w14:textId="6FEE4156" w:rsidR="00645A02" w:rsidRPr="00A86543" w:rsidRDefault="00645A02" w:rsidP="00645A02">
            <w:pPr>
              <w:jc w:val="center"/>
              <w:rPr>
                <w:lang w:val="sr-Latn-BA"/>
              </w:rPr>
            </w:pPr>
            <w:r>
              <w:rPr>
                <w:lang w:val="sr-Latn-BA"/>
              </w:rPr>
              <w:t>24. 4.2026.</w:t>
            </w:r>
          </w:p>
        </w:tc>
        <w:tc>
          <w:tcPr>
            <w:tcW w:w="1531" w:type="dxa"/>
          </w:tcPr>
          <w:p w14:paraId="22F4E7AC" w14:textId="03D45D2B" w:rsidR="00645A02" w:rsidRDefault="00645A02" w:rsidP="00645A02">
            <w:pPr>
              <w:jc w:val="center"/>
              <w:rPr>
                <w:lang w:val="sr-Cyrl-BA"/>
              </w:rPr>
            </w:pPr>
            <w:r w:rsidRPr="008036F4">
              <w:t>9.00-10.30</w:t>
            </w:r>
          </w:p>
        </w:tc>
        <w:tc>
          <w:tcPr>
            <w:tcW w:w="933" w:type="dxa"/>
          </w:tcPr>
          <w:p w14:paraId="28686C01" w14:textId="4A3E1F37" w:rsidR="00645A02" w:rsidRDefault="00645A02" w:rsidP="00645A02">
            <w:pPr>
              <w:ind w:left="57" w:right="57"/>
              <w:jc w:val="center"/>
              <w:rPr>
                <w:lang w:val="sr-Cyrl-BA"/>
              </w:rPr>
            </w:pPr>
            <w:r w:rsidRPr="00434BDD">
              <w:t>Studio 23</w:t>
            </w:r>
          </w:p>
        </w:tc>
        <w:tc>
          <w:tcPr>
            <w:tcW w:w="1105" w:type="dxa"/>
            <w:vAlign w:val="center"/>
          </w:tcPr>
          <w:p w14:paraId="490436E2" w14:textId="25BFC84F" w:rsidR="00645A02" w:rsidRPr="00A86543" w:rsidRDefault="00645A02" w:rsidP="00645A02">
            <w:pPr>
              <w:jc w:val="center"/>
              <w:rPr>
                <w:lang w:val="sr-Latn-BA"/>
              </w:rPr>
            </w:pPr>
            <w:r>
              <w:rPr>
                <w:lang w:val="sr-Latn-BA"/>
              </w:rPr>
              <w:t>2</w:t>
            </w:r>
          </w:p>
        </w:tc>
        <w:tc>
          <w:tcPr>
            <w:tcW w:w="2790" w:type="dxa"/>
            <w:vAlign w:val="center"/>
          </w:tcPr>
          <w:p w14:paraId="41BA51BF" w14:textId="77777777" w:rsidR="00645A02" w:rsidRDefault="00645A02" w:rsidP="00645A02">
            <w:pPr>
              <w:ind w:left="57" w:right="57"/>
              <w:rPr>
                <w:lang w:val="sr-Cyrl-BA"/>
              </w:rPr>
            </w:pPr>
          </w:p>
        </w:tc>
      </w:tr>
      <w:tr w:rsidR="00645A02" w:rsidRPr="009F0721" w14:paraId="2585486B" w14:textId="77777777" w:rsidTr="00785FC1">
        <w:trPr>
          <w:jc w:val="center"/>
        </w:trPr>
        <w:tc>
          <w:tcPr>
            <w:tcW w:w="1120" w:type="dxa"/>
            <w:vAlign w:val="center"/>
          </w:tcPr>
          <w:p w14:paraId="36FCCA38" w14:textId="77777777" w:rsidR="00645A02" w:rsidRPr="00BF283C" w:rsidRDefault="00645A02" w:rsidP="00645A02">
            <w:pPr>
              <w:jc w:val="center"/>
              <w:rPr>
                <w:lang w:val="sr-Latn-BA"/>
              </w:rPr>
            </w:pPr>
            <w:r w:rsidRPr="00BF283C">
              <w:rPr>
                <w:lang w:val="sr-Latn-BA"/>
              </w:rPr>
              <w:t>X</w:t>
            </w:r>
          </w:p>
        </w:tc>
        <w:tc>
          <w:tcPr>
            <w:tcW w:w="1402" w:type="dxa"/>
            <w:vAlign w:val="center"/>
          </w:tcPr>
          <w:p w14:paraId="1AE6A5F4" w14:textId="77777777" w:rsidR="00645A02" w:rsidRDefault="00645A02" w:rsidP="00645A02">
            <w:pPr>
              <w:jc w:val="center"/>
              <w:rPr>
                <w:lang w:val="sr-Cyrl-BA"/>
              </w:rPr>
            </w:pPr>
            <w:r>
              <w:rPr>
                <w:lang w:val="sr-Cyrl-BA"/>
              </w:rPr>
              <w:t>П10</w:t>
            </w:r>
          </w:p>
        </w:tc>
        <w:tc>
          <w:tcPr>
            <w:tcW w:w="3119" w:type="dxa"/>
            <w:vAlign w:val="center"/>
          </w:tcPr>
          <w:p w14:paraId="1D7952CA" w14:textId="1B7B0D19" w:rsidR="00645A02" w:rsidRDefault="006E7181" w:rsidP="00645A02">
            <w:pPr>
              <w:ind w:left="57"/>
              <w:rPr>
                <w:lang w:val="sr-Cyrl-BA"/>
              </w:rPr>
            </w:pPr>
            <w:r w:rsidRPr="006E7181">
              <w:rPr>
                <w:lang w:val="sr-Cyrl-BA"/>
              </w:rPr>
              <w:t>Čovekova  sudbina, S. Bondarčuk, 1959, po romanu Šolohova. 1960</w:t>
            </w:r>
          </w:p>
        </w:tc>
        <w:tc>
          <w:tcPr>
            <w:tcW w:w="1407" w:type="dxa"/>
            <w:vAlign w:val="center"/>
          </w:tcPr>
          <w:p w14:paraId="5269DE5B" w14:textId="071DF8C5" w:rsidR="00645A02" w:rsidRPr="006A4E2E" w:rsidRDefault="00645A02" w:rsidP="00645A02">
            <w:pPr>
              <w:ind w:left="57"/>
            </w:pPr>
            <w:r>
              <w:t>petak</w:t>
            </w:r>
          </w:p>
        </w:tc>
        <w:tc>
          <w:tcPr>
            <w:tcW w:w="1418" w:type="dxa"/>
            <w:vAlign w:val="center"/>
          </w:tcPr>
          <w:p w14:paraId="42843422" w14:textId="618D6F8A" w:rsidR="00645A02" w:rsidRPr="005A2E0B" w:rsidRDefault="00645A02" w:rsidP="00645A02">
            <w:pPr>
              <w:jc w:val="center"/>
            </w:pPr>
            <w:r>
              <w:t>24.4. 2026.</w:t>
            </w:r>
          </w:p>
        </w:tc>
        <w:tc>
          <w:tcPr>
            <w:tcW w:w="1531" w:type="dxa"/>
          </w:tcPr>
          <w:p w14:paraId="64D0C57B" w14:textId="0506EEED" w:rsidR="00645A02" w:rsidRDefault="00645A02" w:rsidP="00645A02">
            <w:pPr>
              <w:jc w:val="center"/>
              <w:rPr>
                <w:lang w:val="sr-Cyrl-BA"/>
              </w:rPr>
            </w:pPr>
            <w:r w:rsidRPr="008036F4">
              <w:t>10.30-12.00</w:t>
            </w:r>
          </w:p>
        </w:tc>
        <w:tc>
          <w:tcPr>
            <w:tcW w:w="933" w:type="dxa"/>
          </w:tcPr>
          <w:p w14:paraId="3834E450" w14:textId="4C406CE0" w:rsidR="00645A02" w:rsidRDefault="00645A02" w:rsidP="00645A02">
            <w:pPr>
              <w:ind w:left="57" w:right="57"/>
              <w:jc w:val="center"/>
              <w:rPr>
                <w:lang w:val="sr-Cyrl-BA"/>
              </w:rPr>
            </w:pPr>
            <w:r w:rsidRPr="00434BDD">
              <w:t>Studio 23</w:t>
            </w:r>
          </w:p>
        </w:tc>
        <w:tc>
          <w:tcPr>
            <w:tcW w:w="1105" w:type="dxa"/>
            <w:vAlign w:val="center"/>
          </w:tcPr>
          <w:p w14:paraId="6027A8BA" w14:textId="49743E17" w:rsidR="00645A02" w:rsidRPr="00A86543" w:rsidRDefault="00645A02" w:rsidP="00645A02">
            <w:pPr>
              <w:jc w:val="center"/>
              <w:rPr>
                <w:lang w:val="sr-Latn-BA"/>
              </w:rPr>
            </w:pPr>
            <w:r>
              <w:rPr>
                <w:lang w:val="sr-Latn-BA"/>
              </w:rPr>
              <w:t>2</w:t>
            </w:r>
          </w:p>
        </w:tc>
        <w:tc>
          <w:tcPr>
            <w:tcW w:w="2790" w:type="dxa"/>
            <w:vAlign w:val="center"/>
          </w:tcPr>
          <w:p w14:paraId="6C80D556" w14:textId="77777777" w:rsidR="00645A02" w:rsidRDefault="00645A02" w:rsidP="00645A02">
            <w:pPr>
              <w:ind w:left="57" w:right="57"/>
              <w:rPr>
                <w:lang w:val="sr-Cyrl-BA"/>
              </w:rPr>
            </w:pPr>
          </w:p>
        </w:tc>
      </w:tr>
      <w:tr w:rsidR="00645A02" w:rsidRPr="009F0721" w14:paraId="74750B37" w14:textId="77777777" w:rsidTr="00785FC1">
        <w:trPr>
          <w:jc w:val="center"/>
        </w:trPr>
        <w:tc>
          <w:tcPr>
            <w:tcW w:w="1120" w:type="dxa"/>
            <w:vAlign w:val="center"/>
          </w:tcPr>
          <w:p w14:paraId="0537F43C" w14:textId="77777777" w:rsidR="00645A02" w:rsidRPr="00BF283C" w:rsidRDefault="00645A02" w:rsidP="00645A02">
            <w:pPr>
              <w:jc w:val="center"/>
              <w:rPr>
                <w:lang w:val="sr-Latn-BA"/>
              </w:rPr>
            </w:pPr>
            <w:r w:rsidRPr="00BF283C">
              <w:rPr>
                <w:lang w:val="sr-Latn-BA"/>
              </w:rPr>
              <w:t>XI</w:t>
            </w:r>
          </w:p>
        </w:tc>
        <w:tc>
          <w:tcPr>
            <w:tcW w:w="1402" w:type="dxa"/>
            <w:vAlign w:val="center"/>
          </w:tcPr>
          <w:p w14:paraId="4EA16096" w14:textId="77777777" w:rsidR="00645A02" w:rsidRDefault="00645A02" w:rsidP="00645A02">
            <w:pPr>
              <w:jc w:val="center"/>
              <w:rPr>
                <w:lang w:val="sr-Cyrl-BA"/>
              </w:rPr>
            </w:pPr>
            <w:r>
              <w:rPr>
                <w:lang w:val="sr-Cyrl-BA"/>
              </w:rPr>
              <w:t>П11</w:t>
            </w:r>
          </w:p>
        </w:tc>
        <w:tc>
          <w:tcPr>
            <w:tcW w:w="3119" w:type="dxa"/>
            <w:vAlign w:val="center"/>
          </w:tcPr>
          <w:p w14:paraId="20033C93" w14:textId="39E48C0C" w:rsidR="00645A02" w:rsidRDefault="006E7181" w:rsidP="00645A02">
            <w:pPr>
              <w:ind w:left="57"/>
              <w:rPr>
                <w:lang w:val="sr-Cyrl-BA"/>
              </w:rPr>
            </w:pPr>
            <w:r w:rsidRPr="006E7181">
              <w:rPr>
                <w:lang w:val="sr-Cyrl-BA"/>
              </w:rPr>
              <w:t>Ivanovo detinjstvo, A. Tarkovskog,</w:t>
            </w:r>
            <w:r>
              <w:t xml:space="preserve"> </w:t>
            </w:r>
            <w:r w:rsidRPr="006E7181">
              <w:rPr>
                <w:lang w:val="sr-Cyrl-BA"/>
              </w:rPr>
              <w:t>1962.</w:t>
            </w:r>
          </w:p>
        </w:tc>
        <w:tc>
          <w:tcPr>
            <w:tcW w:w="1407" w:type="dxa"/>
            <w:vAlign w:val="center"/>
          </w:tcPr>
          <w:p w14:paraId="3737A453" w14:textId="1B8E2EA1" w:rsidR="00645A02" w:rsidRPr="00A86543" w:rsidRDefault="00645A02" w:rsidP="00645A02">
            <w:pPr>
              <w:ind w:left="57"/>
              <w:rPr>
                <w:lang w:val="sr-Latn-BA"/>
              </w:rPr>
            </w:pPr>
            <w:r>
              <w:rPr>
                <w:lang w:val="sr-Latn-BA"/>
              </w:rPr>
              <w:t>subota</w:t>
            </w:r>
          </w:p>
        </w:tc>
        <w:tc>
          <w:tcPr>
            <w:tcW w:w="1418" w:type="dxa"/>
            <w:vAlign w:val="center"/>
          </w:tcPr>
          <w:p w14:paraId="6CA7E495" w14:textId="71D5EB09" w:rsidR="00645A02" w:rsidRPr="00A86543" w:rsidRDefault="00645A02" w:rsidP="00645A02">
            <w:pPr>
              <w:jc w:val="center"/>
              <w:rPr>
                <w:lang w:val="sr-Latn-BA"/>
              </w:rPr>
            </w:pPr>
            <w:r>
              <w:rPr>
                <w:lang w:val="sr-Latn-BA"/>
              </w:rPr>
              <w:t>25. 4.2026.</w:t>
            </w:r>
          </w:p>
        </w:tc>
        <w:tc>
          <w:tcPr>
            <w:tcW w:w="1531" w:type="dxa"/>
          </w:tcPr>
          <w:p w14:paraId="7FF91F90" w14:textId="7608A554" w:rsidR="00645A02" w:rsidRDefault="00645A02" w:rsidP="00645A02">
            <w:pPr>
              <w:jc w:val="center"/>
              <w:rPr>
                <w:lang w:val="sr-Cyrl-BA"/>
              </w:rPr>
            </w:pPr>
            <w:r w:rsidRPr="008036F4">
              <w:t>13.00-14.30</w:t>
            </w:r>
          </w:p>
        </w:tc>
        <w:tc>
          <w:tcPr>
            <w:tcW w:w="933" w:type="dxa"/>
          </w:tcPr>
          <w:p w14:paraId="133CC5D6" w14:textId="5E9DBCCB" w:rsidR="00645A02" w:rsidRDefault="00645A02" w:rsidP="00645A02">
            <w:pPr>
              <w:ind w:left="57" w:right="57"/>
              <w:jc w:val="center"/>
              <w:rPr>
                <w:lang w:val="sr-Cyrl-BA"/>
              </w:rPr>
            </w:pPr>
            <w:r w:rsidRPr="00434BDD">
              <w:t>Studio 23</w:t>
            </w:r>
          </w:p>
        </w:tc>
        <w:tc>
          <w:tcPr>
            <w:tcW w:w="1105" w:type="dxa"/>
            <w:vAlign w:val="center"/>
          </w:tcPr>
          <w:p w14:paraId="1D7E5339" w14:textId="1969EFD3" w:rsidR="00645A02" w:rsidRPr="00A86543" w:rsidRDefault="00645A02" w:rsidP="00645A02">
            <w:pPr>
              <w:jc w:val="center"/>
              <w:rPr>
                <w:lang w:val="sr-Latn-BA"/>
              </w:rPr>
            </w:pPr>
            <w:r>
              <w:rPr>
                <w:lang w:val="sr-Latn-BA"/>
              </w:rPr>
              <w:t>2</w:t>
            </w:r>
          </w:p>
        </w:tc>
        <w:tc>
          <w:tcPr>
            <w:tcW w:w="2790" w:type="dxa"/>
            <w:vAlign w:val="center"/>
          </w:tcPr>
          <w:p w14:paraId="124B7931" w14:textId="77777777" w:rsidR="00645A02" w:rsidRDefault="00645A02" w:rsidP="00645A02">
            <w:pPr>
              <w:ind w:left="57" w:right="57"/>
              <w:rPr>
                <w:lang w:val="sr-Cyrl-BA"/>
              </w:rPr>
            </w:pPr>
          </w:p>
        </w:tc>
      </w:tr>
      <w:tr w:rsidR="00645A02" w:rsidRPr="009F0721" w14:paraId="00AACB55" w14:textId="77777777" w:rsidTr="00785FC1">
        <w:trPr>
          <w:trHeight w:val="287"/>
          <w:jc w:val="center"/>
        </w:trPr>
        <w:tc>
          <w:tcPr>
            <w:tcW w:w="1120" w:type="dxa"/>
            <w:vAlign w:val="center"/>
          </w:tcPr>
          <w:p w14:paraId="493C2295" w14:textId="77777777" w:rsidR="00645A02" w:rsidRPr="00BF283C" w:rsidRDefault="00645A02" w:rsidP="00645A02">
            <w:pPr>
              <w:jc w:val="center"/>
              <w:rPr>
                <w:lang w:val="sr-Latn-BA"/>
              </w:rPr>
            </w:pPr>
            <w:r w:rsidRPr="00BF283C">
              <w:rPr>
                <w:lang w:val="sr-Latn-BA"/>
              </w:rPr>
              <w:t>XII</w:t>
            </w:r>
          </w:p>
        </w:tc>
        <w:tc>
          <w:tcPr>
            <w:tcW w:w="1402" w:type="dxa"/>
            <w:vAlign w:val="center"/>
          </w:tcPr>
          <w:p w14:paraId="230793A9" w14:textId="77777777" w:rsidR="00645A02" w:rsidRDefault="00645A02" w:rsidP="00645A02">
            <w:pPr>
              <w:jc w:val="center"/>
              <w:rPr>
                <w:lang w:val="sr-Cyrl-BA"/>
              </w:rPr>
            </w:pPr>
            <w:r>
              <w:rPr>
                <w:lang w:val="sr-Cyrl-BA"/>
              </w:rPr>
              <w:t>П12</w:t>
            </w:r>
          </w:p>
        </w:tc>
        <w:tc>
          <w:tcPr>
            <w:tcW w:w="3119" w:type="dxa"/>
            <w:vAlign w:val="center"/>
          </w:tcPr>
          <w:p w14:paraId="1B758327" w14:textId="22D4DA06" w:rsidR="00645A02" w:rsidRPr="005877AE" w:rsidRDefault="006E7181" w:rsidP="00645A02">
            <w:pPr>
              <w:rPr>
                <w:lang w:val="sr-Latn-RS"/>
              </w:rPr>
            </w:pPr>
            <w:r w:rsidRPr="006E7181">
              <w:rPr>
                <w:lang w:val="sr-Latn-RS"/>
              </w:rPr>
              <w:t>Senke zaboravljenih predaka i Boja Nara, Sergeja Paradžanova</w:t>
            </w:r>
          </w:p>
        </w:tc>
        <w:tc>
          <w:tcPr>
            <w:tcW w:w="1407" w:type="dxa"/>
            <w:vAlign w:val="center"/>
          </w:tcPr>
          <w:p w14:paraId="0635359B" w14:textId="34012EB0" w:rsidR="00645A02" w:rsidRDefault="00645A02" w:rsidP="00645A02">
            <w:pPr>
              <w:ind w:left="57"/>
              <w:rPr>
                <w:lang w:val="sr-Cyrl-BA"/>
              </w:rPr>
            </w:pPr>
            <w:r>
              <w:t>subota</w:t>
            </w:r>
          </w:p>
        </w:tc>
        <w:tc>
          <w:tcPr>
            <w:tcW w:w="1418" w:type="dxa"/>
            <w:vAlign w:val="center"/>
          </w:tcPr>
          <w:p w14:paraId="425624E5" w14:textId="46EB27F7" w:rsidR="00645A02" w:rsidRPr="00A86543" w:rsidRDefault="00645A02" w:rsidP="00645A02">
            <w:pPr>
              <w:jc w:val="center"/>
              <w:rPr>
                <w:lang w:val="sr-Latn-BA"/>
              </w:rPr>
            </w:pPr>
            <w:r w:rsidRPr="00A86543">
              <w:rPr>
                <w:lang w:val="sr-Cyrl-BA"/>
              </w:rPr>
              <w:t>25. april</w:t>
            </w:r>
            <w:r>
              <w:rPr>
                <w:lang w:val="sr-Latn-BA"/>
              </w:rPr>
              <w:t xml:space="preserve"> 2026.</w:t>
            </w:r>
          </w:p>
        </w:tc>
        <w:tc>
          <w:tcPr>
            <w:tcW w:w="1531" w:type="dxa"/>
            <w:vAlign w:val="center"/>
          </w:tcPr>
          <w:p w14:paraId="7DD237C2" w14:textId="582E2088" w:rsidR="00645A02" w:rsidRDefault="00645A02" w:rsidP="00645A02">
            <w:pPr>
              <w:jc w:val="center"/>
              <w:rPr>
                <w:lang w:val="sr-Cyrl-BA"/>
              </w:rPr>
            </w:pPr>
          </w:p>
        </w:tc>
        <w:tc>
          <w:tcPr>
            <w:tcW w:w="933" w:type="dxa"/>
          </w:tcPr>
          <w:p w14:paraId="04B21420" w14:textId="64609568" w:rsidR="00645A02" w:rsidRDefault="00645A02" w:rsidP="00645A02">
            <w:pPr>
              <w:ind w:left="57" w:right="57"/>
              <w:jc w:val="center"/>
              <w:rPr>
                <w:lang w:val="sr-Cyrl-BA"/>
              </w:rPr>
            </w:pPr>
            <w:r w:rsidRPr="00434BDD">
              <w:t>Studio 23</w:t>
            </w:r>
          </w:p>
        </w:tc>
        <w:tc>
          <w:tcPr>
            <w:tcW w:w="1105" w:type="dxa"/>
            <w:vAlign w:val="center"/>
          </w:tcPr>
          <w:p w14:paraId="3EBAD2D6" w14:textId="10222EB9" w:rsidR="00645A02" w:rsidRPr="00A86543" w:rsidRDefault="00645A02" w:rsidP="00645A02">
            <w:pPr>
              <w:jc w:val="center"/>
              <w:rPr>
                <w:lang w:val="sr-Latn-BA"/>
              </w:rPr>
            </w:pPr>
            <w:r>
              <w:rPr>
                <w:lang w:val="sr-Latn-BA"/>
              </w:rPr>
              <w:t>2</w:t>
            </w:r>
          </w:p>
        </w:tc>
        <w:tc>
          <w:tcPr>
            <w:tcW w:w="2790" w:type="dxa"/>
            <w:vAlign w:val="center"/>
          </w:tcPr>
          <w:p w14:paraId="203732F6" w14:textId="77777777" w:rsidR="00645A02" w:rsidRDefault="00645A02" w:rsidP="00645A02">
            <w:pPr>
              <w:ind w:left="57" w:right="57"/>
              <w:rPr>
                <w:lang w:val="sr-Cyrl-BA"/>
              </w:rPr>
            </w:pPr>
            <w:r>
              <w:rPr>
                <w:lang w:val="sr-Latn-RS"/>
              </w:rPr>
              <w:t>Srđan Radaković</w:t>
            </w:r>
          </w:p>
        </w:tc>
      </w:tr>
      <w:tr w:rsidR="00645A02" w:rsidRPr="009F0721" w14:paraId="2D07AC4B" w14:textId="77777777" w:rsidTr="00406F2F">
        <w:trPr>
          <w:jc w:val="center"/>
        </w:trPr>
        <w:tc>
          <w:tcPr>
            <w:tcW w:w="1120" w:type="dxa"/>
            <w:vAlign w:val="center"/>
          </w:tcPr>
          <w:p w14:paraId="334725B1" w14:textId="77777777" w:rsidR="00645A02" w:rsidRPr="00BF283C" w:rsidRDefault="00645A02" w:rsidP="00645A02">
            <w:pPr>
              <w:jc w:val="center"/>
              <w:rPr>
                <w:lang w:val="sr-Latn-BA"/>
              </w:rPr>
            </w:pPr>
            <w:r w:rsidRPr="00BF283C">
              <w:rPr>
                <w:lang w:val="sr-Latn-BA"/>
              </w:rPr>
              <w:t>XIII</w:t>
            </w:r>
          </w:p>
        </w:tc>
        <w:tc>
          <w:tcPr>
            <w:tcW w:w="1402" w:type="dxa"/>
            <w:vAlign w:val="center"/>
          </w:tcPr>
          <w:p w14:paraId="4B7DB86A" w14:textId="77777777" w:rsidR="00645A02" w:rsidRDefault="00645A02" w:rsidP="00645A02">
            <w:pPr>
              <w:jc w:val="center"/>
              <w:rPr>
                <w:lang w:val="sr-Cyrl-BA"/>
              </w:rPr>
            </w:pPr>
            <w:r>
              <w:rPr>
                <w:lang w:val="sr-Cyrl-BA"/>
              </w:rPr>
              <w:t>П13</w:t>
            </w:r>
          </w:p>
        </w:tc>
        <w:tc>
          <w:tcPr>
            <w:tcW w:w="3119" w:type="dxa"/>
            <w:vAlign w:val="center"/>
          </w:tcPr>
          <w:p w14:paraId="311899EE" w14:textId="7456031B" w:rsidR="00645A02" w:rsidRDefault="00645A02" w:rsidP="00645A02">
            <w:pPr>
              <w:ind w:left="57"/>
              <w:rPr>
                <w:lang w:val="sr-Cyrl-BA"/>
              </w:rPr>
            </w:pPr>
            <w:r w:rsidRPr="00A86543">
              <w:rPr>
                <w:lang w:val="sr-Cyrl-BA"/>
              </w:rPr>
              <w:t xml:space="preserve">Poljski film. Andžej Vajda, Kanal, Pepeo i dijamanti (1958), po romanu Ježija Andžejevskog. Andžej Munk, Čovek na šinama. Kraj noći (1957), po pričama M. Hlaska.  Orden za hrabrost (1959), Kazimježa Kuca, obrada tri kratke priče Juzefa Hena. Majka Jovana anđeoska (1961), Ježija Kavaleroviča, po romanu Jaroslava Ivaškjeviča.. </w:t>
            </w:r>
          </w:p>
        </w:tc>
        <w:tc>
          <w:tcPr>
            <w:tcW w:w="1407" w:type="dxa"/>
            <w:vAlign w:val="center"/>
          </w:tcPr>
          <w:p w14:paraId="17D61256" w14:textId="12DE7A51" w:rsidR="00645A02" w:rsidRPr="00A86543" w:rsidRDefault="00645A02" w:rsidP="00645A02">
            <w:pPr>
              <w:ind w:left="57"/>
              <w:rPr>
                <w:lang w:val="sr-Latn-BA"/>
              </w:rPr>
            </w:pPr>
            <w:r>
              <w:rPr>
                <w:lang w:val="sr-Latn-BA"/>
              </w:rPr>
              <w:t>petak</w:t>
            </w:r>
          </w:p>
        </w:tc>
        <w:tc>
          <w:tcPr>
            <w:tcW w:w="1418" w:type="dxa"/>
            <w:vAlign w:val="center"/>
          </w:tcPr>
          <w:p w14:paraId="0A8A1CAD" w14:textId="2B93BB4A" w:rsidR="00645A02" w:rsidRPr="00A86543" w:rsidRDefault="00645A02" w:rsidP="00645A02">
            <w:pPr>
              <w:jc w:val="center"/>
              <w:rPr>
                <w:lang w:val="sr-Latn-BA"/>
              </w:rPr>
            </w:pPr>
            <w:r>
              <w:rPr>
                <w:lang w:val="sr-Latn-BA"/>
              </w:rPr>
              <w:t>29. 5.2026.</w:t>
            </w:r>
          </w:p>
        </w:tc>
        <w:tc>
          <w:tcPr>
            <w:tcW w:w="1531" w:type="dxa"/>
          </w:tcPr>
          <w:p w14:paraId="6F7ACB7F" w14:textId="2627A902" w:rsidR="00645A02" w:rsidRDefault="00645A02" w:rsidP="00645A02">
            <w:pPr>
              <w:jc w:val="center"/>
              <w:rPr>
                <w:lang w:val="sr-Cyrl-BA"/>
              </w:rPr>
            </w:pPr>
            <w:r w:rsidRPr="00A10DF5">
              <w:t>9.00-10.30</w:t>
            </w:r>
          </w:p>
        </w:tc>
        <w:tc>
          <w:tcPr>
            <w:tcW w:w="933" w:type="dxa"/>
          </w:tcPr>
          <w:p w14:paraId="54DDBF3F" w14:textId="1D09DAEC" w:rsidR="00645A02" w:rsidRDefault="00645A02" w:rsidP="00645A02">
            <w:pPr>
              <w:ind w:left="57" w:right="57"/>
              <w:jc w:val="center"/>
              <w:rPr>
                <w:lang w:val="sr-Cyrl-BA"/>
              </w:rPr>
            </w:pPr>
            <w:r w:rsidRPr="00CE3989">
              <w:t>Studio 23</w:t>
            </w:r>
          </w:p>
        </w:tc>
        <w:tc>
          <w:tcPr>
            <w:tcW w:w="1105" w:type="dxa"/>
            <w:vAlign w:val="center"/>
          </w:tcPr>
          <w:p w14:paraId="59FEB451" w14:textId="0A67241C" w:rsidR="00645A02" w:rsidRPr="00A86543" w:rsidRDefault="00645A02" w:rsidP="00645A02">
            <w:pPr>
              <w:jc w:val="center"/>
              <w:rPr>
                <w:lang w:val="sr-Latn-BA"/>
              </w:rPr>
            </w:pPr>
            <w:r>
              <w:rPr>
                <w:lang w:val="sr-Latn-BA"/>
              </w:rPr>
              <w:t>2</w:t>
            </w:r>
          </w:p>
        </w:tc>
        <w:tc>
          <w:tcPr>
            <w:tcW w:w="2790" w:type="dxa"/>
            <w:vAlign w:val="center"/>
          </w:tcPr>
          <w:p w14:paraId="1B587EDD" w14:textId="77777777" w:rsidR="00645A02" w:rsidRDefault="00645A02" w:rsidP="00645A02">
            <w:pPr>
              <w:ind w:left="57" w:right="57"/>
              <w:rPr>
                <w:lang w:val="sr-Cyrl-BA"/>
              </w:rPr>
            </w:pPr>
          </w:p>
        </w:tc>
      </w:tr>
      <w:tr w:rsidR="00645A02" w:rsidRPr="009F0721" w14:paraId="7F8BE67F" w14:textId="77777777" w:rsidTr="00406F2F">
        <w:trPr>
          <w:jc w:val="center"/>
        </w:trPr>
        <w:tc>
          <w:tcPr>
            <w:tcW w:w="1120" w:type="dxa"/>
            <w:vAlign w:val="center"/>
          </w:tcPr>
          <w:p w14:paraId="1A698214" w14:textId="77777777" w:rsidR="00645A02" w:rsidRPr="00BF283C" w:rsidRDefault="00645A02" w:rsidP="00645A02">
            <w:pPr>
              <w:jc w:val="center"/>
              <w:rPr>
                <w:lang w:val="sr-Latn-BA"/>
              </w:rPr>
            </w:pPr>
            <w:r w:rsidRPr="00BF283C">
              <w:rPr>
                <w:lang w:val="sr-Latn-BA"/>
              </w:rPr>
              <w:t>XIV</w:t>
            </w:r>
          </w:p>
        </w:tc>
        <w:tc>
          <w:tcPr>
            <w:tcW w:w="1402" w:type="dxa"/>
            <w:vAlign w:val="center"/>
          </w:tcPr>
          <w:p w14:paraId="5CB00205" w14:textId="77777777" w:rsidR="00645A02" w:rsidRDefault="00645A02" w:rsidP="00645A02">
            <w:pPr>
              <w:jc w:val="center"/>
              <w:rPr>
                <w:lang w:val="sr-Cyrl-BA"/>
              </w:rPr>
            </w:pPr>
            <w:r>
              <w:rPr>
                <w:lang w:val="sr-Cyrl-BA"/>
              </w:rPr>
              <w:t>П14</w:t>
            </w:r>
          </w:p>
        </w:tc>
        <w:tc>
          <w:tcPr>
            <w:tcW w:w="3119" w:type="dxa"/>
            <w:vAlign w:val="center"/>
          </w:tcPr>
          <w:p w14:paraId="674A61F7" w14:textId="7D7771D3" w:rsidR="00645A02" w:rsidRDefault="006E7181" w:rsidP="00645A02">
            <w:pPr>
              <w:spacing w:line="360" w:lineRule="auto"/>
              <w:rPr>
                <w:lang w:val="sr-Cyrl-BA"/>
              </w:rPr>
            </w:pPr>
            <w:r w:rsidRPr="006E7181">
              <w:rPr>
                <w:lang w:val="sr-Cyrl-BA"/>
              </w:rPr>
              <w:t>Nož u vodi (1962), Romana Polanskog. Holand. Kišlovski</w:t>
            </w:r>
          </w:p>
        </w:tc>
        <w:tc>
          <w:tcPr>
            <w:tcW w:w="1407" w:type="dxa"/>
            <w:vAlign w:val="center"/>
          </w:tcPr>
          <w:p w14:paraId="2B9D2D01" w14:textId="53FDA4B0" w:rsidR="00645A02" w:rsidRPr="00A86543" w:rsidRDefault="00645A02" w:rsidP="00645A02">
            <w:pPr>
              <w:ind w:left="57"/>
              <w:rPr>
                <w:lang w:val="sr-Latn-BA"/>
              </w:rPr>
            </w:pPr>
            <w:r>
              <w:rPr>
                <w:lang w:val="sr-Latn-BA"/>
              </w:rPr>
              <w:t>petak</w:t>
            </w:r>
          </w:p>
        </w:tc>
        <w:tc>
          <w:tcPr>
            <w:tcW w:w="1418" w:type="dxa"/>
            <w:vAlign w:val="center"/>
          </w:tcPr>
          <w:p w14:paraId="47D444E6" w14:textId="3575437E" w:rsidR="00645A02" w:rsidRPr="005A2E0B" w:rsidRDefault="00645A02" w:rsidP="00645A02">
            <w:pPr>
              <w:jc w:val="center"/>
            </w:pPr>
            <w:r>
              <w:t>29. 5. 2026.</w:t>
            </w:r>
          </w:p>
        </w:tc>
        <w:tc>
          <w:tcPr>
            <w:tcW w:w="1531" w:type="dxa"/>
          </w:tcPr>
          <w:p w14:paraId="3563F49C" w14:textId="5A8B7BC1" w:rsidR="00645A02" w:rsidRDefault="00645A02" w:rsidP="00645A02">
            <w:pPr>
              <w:jc w:val="center"/>
              <w:rPr>
                <w:lang w:val="sr-Cyrl-BA"/>
              </w:rPr>
            </w:pPr>
            <w:r w:rsidRPr="00A10DF5">
              <w:t>10.30-12.00</w:t>
            </w:r>
          </w:p>
        </w:tc>
        <w:tc>
          <w:tcPr>
            <w:tcW w:w="933" w:type="dxa"/>
          </w:tcPr>
          <w:p w14:paraId="56ABE255" w14:textId="1E204FF3" w:rsidR="00645A02" w:rsidRDefault="00645A02" w:rsidP="00645A02">
            <w:pPr>
              <w:ind w:left="57" w:right="57"/>
              <w:jc w:val="center"/>
              <w:rPr>
                <w:lang w:val="sr-Cyrl-BA"/>
              </w:rPr>
            </w:pPr>
            <w:r w:rsidRPr="00CE3989">
              <w:t>Studio 23</w:t>
            </w:r>
          </w:p>
        </w:tc>
        <w:tc>
          <w:tcPr>
            <w:tcW w:w="1105" w:type="dxa"/>
            <w:vAlign w:val="center"/>
          </w:tcPr>
          <w:p w14:paraId="1B16B2AB" w14:textId="31E102CA" w:rsidR="00645A02" w:rsidRPr="00A86543" w:rsidRDefault="00645A02" w:rsidP="00645A02">
            <w:pPr>
              <w:jc w:val="center"/>
              <w:rPr>
                <w:lang w:val="sr-Latn-BA"/>
              </w:rPr>
            </w:pPr>
            <w:r>
              <w:rPr>
                <w:lang w:val="sr-Latn-BA"/>
              </w:rPr>
              <w:t>2</w:t>
            </w:r>
          </w:p>
        </w:tc>
        <w:tc>
          <w:tcPr>
            <w:tcW w:w="2790" w:type="dxa"/>
            <w:vAlign w:val="center"/>
          </w:tcPr>
          <w:p w14:paraId="50D11127" w14:textId="77777777" w:rsidR="00645A02" w:rsidRDefault="00645A02" w:rsidP="00645A02">
            <w:pPr>
              <w:ind w:left="57" w:right="57"/>
              <w:rPr>
                <w:lang w:val="sr-Cyrl-BA"/>
              </w:rPr>
            </w:pPr>
          </w:p>
        </w:tc>
      </w:tr>
      <w:tr w:rsidR="00645A02" w:rsidRPr="009F0721" w14:paraId="49A938DE" w14:textId="77777777" w:rsidTr="00406F2F">
        <w:trPr>
          <w:jc w:val="center"/>
        </w:trPr>
        <w:tc>
          <w:tcPr>
            <w:tcW w:w="1120" w:type="dxa"/>
            <w:vAlign w:val="center"/>
          </w:tcPr>
          <w:p w14:paraId="35169478" w14:textId="77777777" w:rsidR="00645A02" w:rsidRPr="00BF283C" w:rsidRDefault="00645A02" w:rsidP="00645A02">
            <w:pPr>
              <w:jc w:val="center"/>
              <w:rPr>
                <w:lang w:val="sr-Latn-BA"/>
              </w:rPr>
            </w:pPr>
            <w:r w:rsidRPr="00BF283C">
              <w:rPr>
                <w:lang w:val="sr-Latn-BA"/>
              </w:rPr>
              <w:t>XV</w:t>
            </w:r>
          </w:p>
        </w:tc>
        <w:tc>
          <w:tcPr>
            <w:tcW w:w="1402" w:type="dxa"/>
            <w:vAlign w:val="center"/>
          </w:tcPr>
          <w:p w14:paraId="3E4A7CA9" w14:textId="77777777" w:rsidR="00645A02" w:rsidRDefault="00645A02" w:rsidP="00645A02">
            <w:pPr>
              <w:jc w:val="center"/>
              <w:rPr>
                <w:lang w:val="sr-Cyrl-BA"/>
              </w:rPr>
            </w:pPr>
            <w:r>
              <w:rPr>
                <w:lang w:val="sr-Cyrl-BA"/>
              </w:rPr>
              <w:t>П15</w:t>
            </w:r>
          </w:p>
        </w:tc>
        <w:tc>
          <w:tcPr>
            <w:tcW w:w="3119" w:type="dxa"/>
            <w:vAlign w:val="center"/>
          </w:tcPr>
          <w:p w14:paraId="4A9D3AA8" w14:textId="3582D773" w:rsidR="00645A02" w:rsidRPr="00477F2D" w:rsidRDefault="006E7181" w:rsidP="00645A02">
            <w:pPr>
              <w:ind w:left="57"/>
              <w:rPr>
                <w:lang w:val="sr-Latn-RS"/>
              </w:rPr>
            </w:pPr>
            <w:r w:rsidRPr="006E7181">
              <w:rPr>
                <w:lang w:val="sr-Latn-RS"/>
              </w:rPr>
              <w:t>Poljska škola animiranog filma: Valerijan Borovčik, Jan Lenica</w:t>
            </w:r>
          </w:p>
        </w:tc>
        <w:tc>
          <w:tcPr>
            <w:tcW w:w="1407" w:type="dxa"/>
            <w:vAlign w:val="center"/>
          </w:tcPr>
          <w:p w14:paraId="0CE02204" w14:textId="74421B22" w:rsidR="00645A02" w:rsidRDefault="00645A02" w:rsidP="00645A02">
            <w:pPr>
              <w:ind w:left="57"/>
              <w:rPr>
                <w:lang w:val="sr-Cyrl-BA"/>
              </w:rPr>
            </w:pPr>
            <w:r>
              <w:t>subota</w:t>
            </w:r>
          </w:p>
        </w:tc>
        <w:tc>
          <w:tcPr>
            <w:tcW w:w="1418" w:type="dxa"/>
            <w:vAlign w:val="center"/>
          </w:tcPr>
          <w:p w14:paraId="0D85A4E9" w14:textId="362BD164" w:rsidR="00645A02" w:rsidRPr="00A86543" w:rsidRDefault="00645A02" w:rsidP="00645A02">
            <w:pPr>
              <w:rPr>
                <w:lang w:val="sr-Latn-BA"/>
              </w:rPr>
            </w:pPr>
            <w:r>
              <w:rPr>
                <w:lang w:val="sr-Latn-BA"/>
              </w:rPr>
              <w:t xml:space="preserve"> </w:t>
            </w:r>
            <w:r w:rsidRPr="00A86543">
              <w:rPr>
                <w:lang w:val="sr-Cyrl-BA"/>
              </w:rPr>
              <w:t>30. maj</w:t>
            </w:r>
            <w:r>
              <w:rPr>
                <w:lang w:val="sr-Latn-BA"/>
              </w:rPr>
              <w:t xml:space="preserve"> 2026.</w:t>
            </w:r>
          </w:p>
        </w:tc>
        <w:tc>
          <w:tcPr>
            <w:tcW w:w="1531" w:type="dxa"/>
          </w:tcPr>
          <w:p w14:paraId="5B142DA0" w14:textId="2A19DC31" w:rsidR="00645A02" w:rsidRPr="000E35AB" w:rsidRDefault="00645A02" w:rsidP="00645A02">
            <w:pPr>
              <w:jc w:val="center"/>
            </w:pPr>
            <w:r w:rsidRPr="00A10DF5">
              <w:t>1</w:t>
            </w:r>
            <w:r w:rsidR="007C3578">
              <w:rPr>
                <w:lang w:val="sr-Cyrl-BA"/>
              </w:rPr>
              <w:t>2</w:t>
            </w:r>
            <w:r w:rsidRPr="00A10DF5">
              <w:t>.00-1</w:t>
            </w:r>
            <w:r w:rsidR="007C3578">
              <w:rPr>
                <w:lang w:val="sr-Cyrl-BA"/>
              </w:rPr>
              <w:t>3</w:t>
            </w:r>
            <w:r w:rsidRPr="00A10DF5">
              <w:t>.30</w:t>
            </w:r>
          </w:p>
        </w:tc>
        <w:tc>
          <w:tcPr>
            <w:tcW w:w="933" w:type="dxa"/>
          </w:tcPr>
          <w:p w14:paraId="302728B2" w14:textId="58A7EA4D" w:rsidR="00645A02" w:rsidRDefault="00645A02" w:rsidP="00645A02">
            <w:pPr>
              <w:ind w:left="57" w:right="57"/>
              <w:jc w:val="center"/>
              <w:rPr>
                <w:lang w:val="sr-Cyrl-BA"/>
              </w:rPr>
            </w:pPr>
            <w:r w:rsidRPr="00CE3989">
              <w:t>Studio 23</w:t>
            </w:r>
          </w:p>
        </w:tc>
        <w:tc>
          <w:tcPr>
            <w:tcW w:w="1105" w:type="dxa"/>
            <w:vAlign w:val="center"/>
          </w:tcPr>
          <w:p w14:paraId="6950F8C6" w14:textId="263094DF" w:rsidR="00645A02" w:rsidRPr="00A86543" w:rsidRDefault="00645A02" w:rsidP="00645A02">
            <w:pPr>
              <w:jc w:val="center"/>
              <w:rPr>
                <w:lang w:val="sr-Latn-BA"/>
              </w:rPr>
            </w:pPr>
            <w:r>
              <w:rPr>
                <w:lang w:val="sr-Latn-BA"/>
              </w:rPr>
              <w:t>2</w:t>
            </w:r>
          </w:p>
        </w:tc>
        <w:tc>
          <w:tcPr>
            <w:tcW w:w="2790" w:type="dxa"/>
            <w:vAlign w:val="center"/>
          </w:tcPr>
          <w:p w14:paraId="6264A20A" w14:textId="77777777" w:rsidR="00645A02" w:rsidRDefault="00645A02" w:rsidP="00645A02">
            <w:pPr>
              <w:ind w:left="57" w:right="57"/>
              <w:rPr>
                <w:lang w:val="sr-Cyrl-BA"/>
              </w:rPr>
            </w:pPr>
            <w:r>
              <w:rPr>
                <w:lang w:val="sr-Latn-RS"/>
              </w:rPr>
              <w:t>Srđan Radaković</w:t>
            </w:r>
          </w:p>
        </w:tc>
      </w:tr>
    </w:tbl>
    <w:p w14:paraId="5EC31401" w14:textId="423B3C54" w:rsidR="00B55434" w:rsidRPr="00655567" w:rsidRDefault="00C14C97" w:rsidP="00655567">
      <w:pPr>
        <w:spacing w:before="80"/>
        <w:rPr>
          <w:sz w:val="20"/>
          <w:szCs w:val="20"/>
          <w:lang w:val="sr-Latn-RS"/>
        </w:rPr>
      </w:pPr>
      <w:r>
        <w:rPr>
          <w:sz w:val="20"/>
          <w:szCs w:val="20"/>
          <w:lang w:val="sr-Cyrl-BA"/>
        </w:rPr>
        <w:t>П1, П2, ...., П</w:t>
      </w:r>
      <w:r w:rsidRPr="00B53AE0">
        <w:rPr>
          <w:sz w:val="20"/>
          <w:szCs w:val="20"/>
          <w:lang w:val="sr-Cyrl-BA"/>
        </w:rPr>
        <w:t xml:space="preserve">15 – </w:t>
      </w:r>
      <w:r>
        <w:rPr>
          <w:sz w:val="20"/>
          <w:szCs w:val="20"/>
          <w:lang w:val="sr-Cyrl-BA"/>
        </w:rPr>
        <w:t>Предавање прво</w:t>
      </w:r>
      <w:r w:rsidRPr="00B53AE0">
        <w:rPr>
          <w:sz w:val="20"/>
          <w:szCs w:val="20"/>
          <w:lang w:val="sr-Cyrl-BA"/>
        </w:rPr>
        <w:t xml:space="preserve">, </w:t>
      </w:r>
      <w:r>
        <w:rPr>
          <w:sz w:val="20"/>
          <w:szCs w:val="20"/>
          <w:lang w:val="sr-Cyrl-BA"/>
        </w:rPr>
        <w:t>Предавање друго</w:t>
      </w:r>
      <w:r w:rsidRPr="00B53AE0">
        <w:rPr>
          <w:sz w:val="20"/>
          <w:szCs w:val="20"/>
          <w:lang w:val="sr-Cyrl-BA"/>
        </w:rPr>
        <w:t xml:space="preserve">, ..., </w:t>
      </w:r>
      <w:r>
        <w:rPr>
          <w:sz w:val="20"/>
          <w:szCs w:val="20"/>
          <w:lang w:val="sr-Cyrl-BA"/>
        </w:rPr>
        <w:t>Предавање петнаесто</w:t>
      </w:r>
      <w:r w:rsidR="00290BF5">
        <w:rPr>
          <w:sz w:val="20"/>
          <w:szCs w:val="20"/>
          <w:lang w:val="sr-Cyrl-BA"/>
        </w:rPr>
        <w:t>, Ч - Часова</w:t>
      </w:r>
    </w:p>
    <w:p w14:paraId="18CF9089" w14:textId="77777777" w:rsidR="006E7181" w:rsidRDefault="006E7181" w:rsidP="00E16BAD">
      <w:pPr>
        <w:spacing w:before="240" w:after="80"/>
        <w:jc w:val="center"/>
        <w:rPr>
          <w:b/>
          <w:sz w:val="28"/>
          <w:szCs w:val="28"/>
          <w:lang w:val="sr-Cyrl-BA"/>
        </w:rPr>
      </w:pPr>
    </w:p>
    <w:p w14:paraId="0D1EA278" w14:textId="77777777" w:rsidR="006E7181" w:rsidRDefault="006E7181" w:rsidP="00E16BAD">
      <w:pPr>
        <w:spacing w:before="240" w:after="80"/>
        <w:jc w:val="center"/>
        <w:rPr>
          <w:b/>
          <w:sz w:val="28"/>
          <w:szCs w:val="28"/>
          <w:lang w:val="sr-Cyrl-BA"/>
        </w:rPr>
      </w:pPr>
    </w:p>
    <w:p w14:paraId="7CE353A2" w14:textId="6DE88AB8" w:rsidR="00F979ED" w:rsidRDefault="00F979ED" w:rsidP="00E16BAD">
      <w:pPr>
        <w:spacing w:before="240" w:after="80"/>
        <w:jc w:val="center"/>
        <w:rPr>
          <w:b/>
          <w:sz w:val="28"/>
          <w:szCs w:val="28"/>
          <w:lang w:val="sr-Cyrl-BA"/>
        </w:rPr>
      </w:pPr>
      <w:r>
        <w:rPr>
          <w:b/>
          <w:sz w:val="28"/>
          <w:szCs w:val="28"/>
          <w:lang w:val="sr-Cyrl-BA"/>
        </w:rPr>
        <w:lastRenderedPageBreak/>
        <w:t>ПЛАН И РАСПОРЕД ВЈЕЖБИ</w:t>
      </w:r>
    </w:p>
    <w:tbl>
      <w:tblPr>
        <w:tblStyle w:val="TableGrid"/>
        <w:tblW w:w="0" w:type="auto"/>
        <w:jc w:val="center"/>
        <w:tblLayout w:type="fixed"/>
        <w:tblCellMar>
          <w:left w:w="0" w:type="dxa"/>
          <w:right w:w="0" w:type="dxa"/>
        </w:tblCellMar>
        <w:tblLook w:val="04A0" w:firstRow="1" w:lastRow="0" w:firstColumn="1" w:lastColumn="0" w:noHBand="0" w:noVBand="1"/>
      </w:tblPr>
      <w:tblGrid>
        <w:gridCol w:w="1134"/>
        <w:gridCol w:w="1021"/>
        <w:gridCol w:w="1021"/>
        <w:gridCol w:w="2835"/>
        <w:gridCol w:w="1407"/>
        <w:gridCol w:w="1418"/>
        <w:gridCol w:w="1531"/>
        <w:gridCol w:w="1773"/>
        <w:gridCol w:w="360"/>
        <w:gridCol w:w="2045"/>
      </w:tblGrid>
      <w:tr w:rsidR="00A222DE" w:rsidRPr="009F0721" w14:paraId="1B2BDAA2" w14:textId="77777777" w:rsidTr="00C57BF8">
        <w:trPr>
          <w:jc w:val="center"/>
        </w:trPr>
        <w:tc>
          <w:tcPr>
            <w:tcW w:w="1134" w:type="dxa"/>
            <w:shd w:val="clear" w:color="auto" w:fill="DEEAF6" w:themeFill="accent1" w:themeFillTint="33"/>
            <w:vAlign w:val="center"/>
          </w:tcPr>
          <w:p w14:paraId="380C75EC" w14:textId="77777777" w:rsidR="00A222DE" w:rsidRPr="009F0721" w:rsidRDefault="00A222DE" w:rsidP="00962B16">
            <w:pPr>
              <w:jc w:val="center"/>
              <w:rPr>
                <w:b/>
                <w:lang w:val="sr-Cyrl-BA"/>
              </w:rPr>
            </w:pPr>
            <w:r w:rsidRPr="009F0721">
              <w:rPr>
                <w:b/>
                <w:lang w:val="sr-Cyrl-BA"/>
              </w:rPr>
              <w:t>Седмица</w:t>
            </w:r>
          </w:p>
        </w:tc>
        <w:tc>
          <w:tcPr>
            <w:tcW w:w="1021" w:type="dxa"/>
            <w:shd w:val="clear" w:color="auto" w:fill="DEEAF6" w:themeFill="accent1" w:themeFillTint="33"/>
            <w:vAlign w:val="center"/>
          </w:tcPr>
          <w:p w14:paraId="5114B32E" w14:textId="77777777" w:rsidR="00A222DE" w:rsidRPr="009F0721" w:rsidRDefault="00A222DE" w:rsidP="00036A0D">
            <w:pPr>
              <w:jc w:val="center"/>
              <w:rPr>
                <w:b/>
                <w:lang w:val="sr-Cyrl-BA"/>
              </w:rPr>
            </w:pPr>
            <w:r>
              <w:rPr>
                <w:b/>
                <w:lang w:val="sr-Cyrl-BA"/>
              </w:rPr>
              <w:t>Вјежб</w:t>
            </w:r>
            <w:r w:rsidR="00036A0D">
              <w:rPr>
                <w:b/>
                <w:lang w:val="sr-Cyrl-BA"/>
              </w:rPr>
              <w:t>е</w:t>
            </w:r>
          </w:p>
        </w:tc>
        <w:tc>
          <w:tcPr>
            <w:tcW w:w="1021" w:type="dxa"/>
            <w:shd w:val="clear" w:color="auto" w:fill="DEEAF6" w:themeFill="accent1" w:themeFillTint="33"/>
            <w:vAlign w:val="center"/>
          </w:tcPr>
          <w:p w14:paraId="222ABA63" w14:textId="77777777" w:rsidR="00A222DE" w:rsidRDefault="00A222DE" w:rsidP="00036A0D">
            <w:pPr>
              <w:jc w:val="center"/>
              <w:rPr>
                <w:b/>
                <w:lang w:val="sr-Cyrl-BA"/>
              </w:rPr>
            </w:pPr>
            <w:r>
              <w:rPr>
                <w:b/>
                <w:lang w:val="sr-Cyrl-BA"/>
              </w:rPr>
              <w:t>Тип вјежб</w:t>
            </w:r>
            <w:r w:rsidR="00036A0D">
              <w:rPr>
                <w:b/>
                <w:lang w:val="sr-Cyrl-BA"/>
              </w:rPr>
              <w:t>и</w:t>
            </w:r>
          </w:p>
        </w:tc>
        <w:tc>
          <w:tcPr>
            <w:tcW w:w="2835" w:type="dxa"/>
            <w:shd w:val="clear" w:color="auto" w:fill="DEEAF6" w:themeFill="accent1" w:themeFillTint="33"/>
            <w:vAlign w:val="center"/>
          </w:tcPr>
          <w:p w14:paraId="5C3D372A" w14:textId="77777777" w:rsidR="00A222DE" w:rsidRPr="009F0721" w:rsidRDefault="00A222DE" w:rsidP="00962B16">
            <w:pPr>
              <w:ind w:left="57"/>
              <w:rPr>
                <w:b/>
                <w:lang w:val="sr-Cyrl-BA"/>
              </w:rPr>
            </w:pPr>
            <w:r>
              <w:rPr>
                <w:b/>
                <w:lang w:val="sr-Cyrl-BA"/>
              </w:rPr>
              <w:t>Тематска јединица</w:t>
            </w:r>
          </w:p>
        </w:tc>
        <w:tc>
          <w:tcPr>
            <w:tcW w:w="1407" w:type="dxa"/>
            <w:shd w:val="clear" w:color="auto" w:fill="DEEAF6" w:themeFill="accent1" w:themeFillTint="33"/>
            <w:vAlign w:val="center"/>
          </w:tcPr>
          <w:p w14:paraId="337A1FE0" w14:textId="77777777" w:rsidR="00A222DE" w:rsidRDefault="00A222DE" w:rsidP="00962B16">
            <w:pPr>
              <w:ind w:left="57"/>
              <w:rPr>
                <w:b/>
                <w:lang w:val="sr-Cyrl-BA"/>
              </w:rPr>
            </w:pPr>
            <w:r>
              <w:rPr>
                <w:b/>
                <w:lang w:val="sr-Cyrl-BA"/>
              </w:rPr>
              <w:t>Дан</w:t>
            </w:r>
          </w:p>
        </w:tc>
        <w:tc>
          <w:tcPr>
            <w:tcW w:w="1418" w:type="dxa"/>
            <w:shd w:val="clear" w:color="auto" w:fill="DEEAF6" w:themeFill="accent1" w:themeFillTint="33"/>
            <w:vAlign w:val="center"/>
          </w:tcPr>
          <w:p w14:paraId="6F259124" w14:textId="77777777" w:rsidR="00A222DE" w:rsidRDefault="00A222DE" w:rsidP="00962B16">
            <w:pPr>
              <w:jc w:val="center"/>
              <w:rPr>
                <w:b/>
                <w:lang w:val="sr-Cyrl-BA"/>
              </w:rPr>
            </w:pPr>
            <w:r>
              <w:rPr>
                <w:b/>
                <w:lang w:val="sr-Cyrl-BA"/>
              </w:rPr>
              <w:t>Датум</w:t>
            </w:r>
          </w:p>
        </w:tc>
        <w:tc>
          <w:tcPr>
            <w:tcW w:w="1531" w:type="dxa"/>
            <w:shd w:val="clear" w:color="auto" w:fill="DEEAF6" w:themeFill="accent1" w:themeFillTint="33"/>
            <w:vAlign w:val="center"/>
          </w:tcPr>
          <w:p w14:paraId="0F3DF7D6" w14:textId="77777777" w:rsidR="00A222DE" w:rsidRDefault="00A222DE" w:rsidP="00962B16">
            <w:pPr>
              <w:jc w:val="center"/>
              <w:rPr>
                <w:b/>
                <w:lang w:val="sr-Cyrl-BA"/>
              </w:rPr>
            </w:pPr>
            <w:r>
              <w:rPr>
                <w:b/>
                <w:lang w:val="sr-Cyrl-BA"/>
              </w:rPr>
              <w:t>Вријеме</w:t>
            </w:r>
          </w:p>
        </w:tc>
        <w:tc>
          <w:tcPr>
            <w:tcW w:w="1773" w:type="dxa"/>
            <w:shd w:val="clear" w:color="auto" w:fill="DEEAF6" w:themeFill="accent1" w:themeFillTint="33"/>
            <w:vAlign w:val="center"/>
          </w:tcPr>
          <w:p w14:paraId="575973A1" w14:textId="77777777" w:rsidR="00A222DE" w:rsidRDefault="002C5BCC" w:rsidP="00962B16">
            <w:pPr>
              <w:ind w:left="57" w:right="57"/>
              <w:rPr>
                <w:b/>
                <w:lang w:val="sr-Cyrl-BA"/>
              </w:rPr>
            </w:pPr>
            <w:r>
              <w:rPr>
                <w:b/>
                <w:lang w:val="sr-Cyrl-BA"/>
              </w:rPr>
              <w:t>Мјесто</w:t>
            </w:r>
          </w:p>
        </w:tc>
        <w:tc>
          <w:tcPr>
            <w:tcW w:w="360" w:type="dxa"/>
            <w:shd w:val="clear" w:color="auto" w:fill="DEEAF6" w:themeFill="accent1" w:themeFillTint="33"/>
            <w:vAlign w:val="center"/>
          </w:tcPr>
          <w:p w14:paraId="1DB5CBBF" w14:textId="77777777" w:rsidR="00A222DE" w:rsidRDefault="00A222DE" w:rsidP="00962B16">
            <w:pPr>
              <w:jc w:val="center"/>
              <w:rPr>
                <w:b/>
                <w:lang w:val="sr-Cyrl-BA"/>
              </w:rPr>
            </w:pPr>
            <w:r>
              <w:rPr>
                <w:b/>
                <w:lang w:val="sr-Cyrl-BA"/>
              </w:rPr>
              <w:t>Ч</w:t>
            </w:r>
          </w:p>
        </w:tc>
        <w:tc>
          <w:tcPr>
            <w:tcW w:w="2045" w:type="dxa"/>
            <w:shd w:val="clear" w:color="auto" w:fill="DEEAF6" w:themeFill="accent1" w:themeFillTint="33"/>
            <w:vAlign w:val="center"/>
          </w:tcPr>
          <w:p w14:paraId="62561336" w14:textId="77777777" w:rsidR="00A222DE" w:rsidRDefault="00A222DE" w:rsidP="00F320A7">
            <w:pPr>
              <w:ind w:left="57" w:right="57"/>
              <w:rPr>
                <w:b/>
                <w:lang w:val="sr-Cyrl-BA"/>
              </w:rPr>
            </w:pPr>
            <w:r>
              <w:rPr>
                <w:b/>
                <w:lang w:val="sr-Cyrl-BA"/>
              </w:rPr>
              <w:t>Сарадник</w:t>
            </w:r>
          </w:p>
        </w:tc>
      </w:tr>
      <w:tr w:rsidR="00464967" w:rsidRPr="00D00B6C" w14:paraId="0DEDFFF8" w14:textId="77777777" w:rsidTr="00C57BF8">
        <w:trPr>
          <w:jc w:val="center"/>
        </w:trPr>
        <w:tc>
          <w:tcPr>
            <w:tcW w:w="1134" w:type="dxa"/>
            <w:vAlign w:val="center"/>
          </w:tcPr>
          <w:p w14:paraId="7C6F2E6C" w14:textId="77777777" w:rsidR="00464967" w:rsidRPr="00BF283C" w:rsidRDefault="00464967" w:rsidP="00464967">
            <w:pPr>
              <w:jc w:val="center"/>
              <w:rPr>
                <w:lang w:val="sr-Latn-BA"/>
              </w:rPr>
            </w:pPr>
            <w:r w:rsidRPr="00BF283C">
              <w:rPr>
                <w:lang w:val="sr-Latn-BA"/>
              </w:rPr>
              <w:t>I</w:t>
            </w:r>
          </w:p>
        </w:tc>
        <w:tc>
          <w:tcPr>
            <w:tcW w:w="1021" w:type="dxa"/>
            <w:vAlign w:val="center"/>
          </w:tcPr>
          <w:p w14:paraId="5054E091" w14:textId="77777777" w:rsidR="00464967" w:rsidRDefault="00464967" w:rsidP="00464967">
            <w:pPr>
              <w:jc w:val="center"/>
              <w:rPr>
                <w:lang w:val="sr-Cyrl-BA"/>
              </w:rPr>
            </w:pPr>
            <w:r>
              <w:rPr>
                <w:lang w:val="sr-Cyrl-BA"/>
              </w:rPr>
              <w:t>В1</w:t>
            </w:r>
          </w:p>
        </w:tc>
        <w:tc>
          <w:tcPr>
            <w:tcW w:w="1021" w:type="dxa"/>
            <w:vAlign w:val="center"/>
          </w:tcPr>
          <w:p w14:paraId="6337F3EA" w14:textId="77777777" w:rsidR="00464967" w:rsidRDefault="00464967" w:rsidP="00464967">
            <w:pPr>
              <w:pStyle w:val="ListParagraph"/>
              <w:ind w:left="0"/>
              <w:jc w:val="center"/>
              <w:rPr>
                <w:lang w:val="sr-Cyrl-BA"/>
              </w:rPr>
            </w:pPr>
            <w:r>
              <w:rPr>
                <w:lang w:val="sr-Cyrl-BA"/>
              </w:rPr>
              <w:t>ПВ</w:t>
            </w:r>
          </w:p>
        </w:tc>
        <w:tc>
          <w:tcPr>
            <w:tcW w:w="2835" w:type="dxa"/>
            <w:vAlign w:val="center"/>
          </w:tcPr>
          <w:p w14:paraId="74953EA8" w14:textId="77777777" w:rsidR="00464967" w:rsidRPr="00EC4F74" w:rsidRDefault="00EC4F74" w:rsidP="00EC4F74">
            <w:r>
              <w:rPr>
                <w:lang w:val="sr-Cyrl-RS"/>
              </w:rPr>
              <w:t xml:space="preserve">гледање и анализа филма </w:t>
            </w:r>
            <w:r w:rsidR="002F705F">
              <w:t>Throne of Blood (1957)</w:t>
            </w:r>
          </w:p>
        </w:tc>
        <w:tc>
          <w:tcPr>
            <w:tcW w:w="1407" w:type="dxa"/>
            <w:vAlign w:val="center"/>
          </w:tcPr>
          <w:p w14:paraId="1C91AD64" w14:textId="3A104B6F" w:rsidR="00464967" w:rsidRPr="001330BB" w:rsidRDefault="00464967" w:rsidP="00C1063F">
            <w:pPr>
              <w:rPr>
                <w:lang w:val="sr-Latn-BA"/>
              </w:rPr>
            </w:pPr>
            <w:r>
              <w:rPr>
                <w:lang w:val="sr-Cyrl-BA"/>
              </w:rPr>
              <w:t xml:space="preserve"> </w:t>
            </w:r>
            <w:r w:rsidR="001330BB">
              <w:rPr>
                <w:lang w:val="sr-Latn-BA"/>
              </w:rPr>
              <w:t>nedjelja</w:t>
            </w:r>
          </w:p>
        </w:tc>
        <w:tc>
          <w:tcPr>
            <w:tcW w:w="1418" w:type="dxa"/>
            <w:vAlign w:val="center"/>
          </w:tcPr>
          <w:p w14:paraId="1BB5A0A2" w14:textId="52879A16" w:rsidR="00464967" w:rsidRPr="001330BB" w:rsidRDefault="001330BB" w:rsidP="001330BB">
            <w:pPr>
              <w:pStyle w:val="ListParagraph"/>
              <w:numPr>
                <w:ilvl w:val="0"/>
                <w:numId w:val="3"/>
              </w:numPr>
              <w:rPr>
                <w:lang w:val="sr-Latn-BA"/>
              </w:rPr>
            </w:pPr>
            <w:r>
              <w:rPr>
                <w:lang w:val="sr-Latn-BA"/>
              </w:rPr>
              <w:t>Mart 2026.</w:t>
            </w:r>
          </w:p>
        </w:tc>
        <w:tc>
          <w:tcPr>
            <w:tcW w:w="1531" w:type="dxa"/>
            <w:vAlign w:val="center"/>
          </w:tcPr>
          <w:p w14:paraId="21E02F62" w14:textId="29AA8280" w:rsidR="00464967" w:rsidRPr="001330BB" w:rsidRDefault="001330BB" w:rsidP="00464967">
            <w:pPr>
              <w:jc w:val="center"/>
              <w:rPr>
                <w:lang w:val="sr-Latn-BA"/>
              </w:rPr>
            </w:pPr>
            <w:r>
              <w:rPr>
                <w:lang w:val="sr-Latn-BA"/>
              </w:rPr>
              <w:t>10.00-1</w:t>
            </w:r>
            <w:r w:rsidR="0005419C">
              <w:rPr>
                <w:lang w:val="sr-Latn-BA"/>
              </w:rPr>
              <w:t>0</w:t>
            </w:r>
            <w:r>
              <w:rPr>
                <w:lang w:val="sr-Latn-BA"/>
              </w:rPr>
              <w:t>.</w:t>
            </w:r>
            <w:r w:rsidR="0005419C">
              <w:rPr>
                <w:lang w:val="sr-Latn-BA"/>
              </w:rPr>
              <w:t>4</w:t>
            </w:r>
            <w:r>
              <w:rPr>
                <w:lang w:val="sr-Latn-BA"/>
              </w:rPr>
              <w:t>5</w:t>
            </w:r>
          </w:p>
        </w:tc>
        <w:tc>
          <w:tcPr>
            <w:tcW w:w="1773" w:type="dxa"/>
            <w:vAlign w:val="center"/>
          </w:tcPr>
          <w:p w14:paraId="308695D9" w14:textId="329AE33F" w:rsidR="00464967" w:rsidRPr="0005419C" w:rsidRDefault="0005419C" w:rsidP="00464967">
            <w:pPr>
              <w:ind w:left="57" w:right="57"/>
              <w:rPr>
                <w:lang w:val="sr-Latn-BA"/>
              </w:rPr>
            </w:pPr>
            <w:r>
              <w:rPr>
                <w:lang w:val="sr-Latn-BA"/>
              </w:rPr>
              <w:t>Studio 23</w:t>
            </w:r>
          </w:p>
        </w:tc>
        <w:tc>
          <w:tcPr>
            <w:tcW w:w="360" w:type="dxa"/>
            <w:vAlign w:val="center"/>
          </w:tcPr>
          <w:p w14:paraId="362F781B" w14:textId="7B0CB97C" w:rsidR="00464967" w:rsidRPr="00962B16" w:rsidRDefault="0005419C" w:rsidP="0005419C">
            <w:pPr>
              <w:jc w:val="center"/>
            </w:pPr>
            <w:r>
              <w:t>1</w:t>
            </w:r>
          </w:p>
        </w:tc>
        <w:tc>
          <w:tcPr>
            <w:tcW w:w="2045" w:type="dxa"/>
            <w:vAlign w:val="center"/>
          </w:tcPr>
          <w:p w14:paraId="561F6838" w14:textId="6FD62AC6" w:rsidR="00464967" w:rsidRPr="0005419C" w:rsidRDefault="0005419C" w:rsidP="00464967">
            <w:pPr>
              <w:ind w:left="57" w:right="57"/>
              <w:rPr>
                <w:lang w:val="sr-Latn-BA"/>
              </w:rPr>
            </w:pPr>
            <w:r>
              <w:rPr>
                <w:lang w:val="sr-Latn-BA"/>
              </w:rPr>
              <w:t>Dr Srđan Radaković</w:t>
            </w:r>
          </w:p>
        </w:tc>
      </w:tr>
      <w:tr w:rsidR="0005419C" w:rsidRPr="00220DB6" w14:paraId="6885F368" w14:textId="77777777" w:rsidTr="00820829">
        <w:trPr>
          <w:jc w:val="center"/>
        </w:trPr>
        <w:tc>
          <w:tcPr>
            <w:tcW w:w="1134" w:type="dxa"/>
            <w:vAlign w:val="center"/>
          </w:tcPr>
          <w:p w14:paraId="7E81757A" w14:textId="77777777" w:rsidR="0005419C" w:rsidRPr="00BF283C" w:rsidRDefault="0005419C" w:rsidP="0005419C">
            <w:pPr>
              <w:jc w:val="center"/>
              <w:rPr>
                <w:lang w:val="sr-Latn-BA"/>
              </w:rPr>
            </w:pPr>
            <w:r w:rsidRPr="00BF283C">
              <w:rPr>
                <w:lang w:val="sr-Latn-BA"/>
              </w:rPr>
              <w:t>II</w:t>
            </w:r>
          </w:p>
        </w:tc>
        <w:tc>
          <w:tcPr>
            <w:tcW w:w="1021" w:type="dxa"/>
            <w:vAlign w:val="center"/>
          </w:tcPr>
          <w:p w14:paraId="4784C5DA" w14:textId="77777777" w:rsidR="0005419C" w:rsidRDefault="0005419C" w:rsidP="0005419C">
            <w:pPr>
              <w:jc w:val="center"/>
              <w:rPr>
                <w:lang w:val="sr-Cyrl-BA"/>
              </w:rPr>
            </w:pPr>
            <w:r>
              <w:rPr>
                <w:lang w:val="sr-Cyrl-BA"/>
              </w:rPr>
              <w:t>В2</w:t>
            </w:r>
          </w:p>
        </w:tc>
        <w:tc>
          <w:tcPr>
            <w:tcW w:w="1021" w:type="dxa"/>
            <w:vAlign w:val="center"/>
          </w:tcPr>
          <w:p w14:paraId="4BA711D7" w14:textId="77777777" w:rsidR="0005419C" w:rsidRDefault="0005419C" w:rsidP="0005419C">
            <w:pPr>
              <w:jc w:val="center"/>
              <w:rPr>
                <w:lang w:val="sr-Cyrl-BA"/>
              </w:rPr>
            </w:pPr>
            <w:r>
              <w:rPr>
                <w:lang w:val="sr-Cyrl-BA"/>
              </w:rPr>
              <w:t>ПВ</w:t>
            </w:r>
          </w:p>
        </w:tc>
        <w:tc>
          <w:tcPr>
            <w:tcW w:w="2835" w:type="dxa"/>
            <w:vAlign w:val="center"/>
          </w:tcPr>
          <w:p w14:paraId="6364302F" w14:textId="77777777" w:rsidR="0005419C" w:rsidRDefault="0005419C" w:rsidP="0005419C">
            <w:pPr>
              <w:ind w:left="57"/>
              <w:rPr>
                <w:lang w:val="sr-Cyrl-BA"/>
              </w:rPr>
            </w:pPr>
            <w:r>
              <w:rPr>
                <w:lang w:val="sr-Cyrl-RS"/>
              </w:rPr>
              <w:t xml:space="preserve">гледање и анализа филма </w:t>
            </w:r>
            <w:r>
              <w:t>The Seventh Seal (1957)</w:t>
            </w:r>
          </w:p>
        </w:tc>
        <w:tc>
          <w:tcPr>
            <w:tcW w:w="1407" w:type="dxa"/>
            <w:vAlign w:val="center"/>
          </w:tcPr>
          <w:p w14:paraId="15995511" w14:textId="792BF64A" w:rsidR="0005419C" w:rsidRPr="001330BB" w:rsidRDefault="0005419C" w:rsidP="0005419C">
            <w:pPr>
              <w:ind w:left="57"/>
              <w:rPr>
                <w:lang w:val="sr-Latn-BA"/>
              </w:rPr>
            </w:pPr>
            <w:r>
              <w:rPr>
                <w:lang w:val="sr-Latn-BA"/>
              </w:rPr>
              <w:t>nedjelja</w:t>
            </w:r>
          </w:p>
        </w:tc>
        <w:tc>
          <w:tcPr>
            <w:tcW w:w="1418" w:type="dxa"/>
            <w:vAlign w:val="center"/>
          </w:tcPr>
          <w:p w14:paraId="3661266C" w14:textId="64DBE290" w:rsidR="0005419C" w:rsidRPr="001330BB" w:rsidRDefault="0005419C" w:rsidP="0005419C">
            <w:pPr>
              <w:pStyle w:val="ListParagraph"/>
              <w:numPr>
                <w:ilvl w:val="0"/>
                <w:numId w:val="4"/>
              </w:numPr>
              <w:rPr>
                <w:lang w:val="sr-Latn-BA"/>
              </w:rPr>
            </w:pPr>
            <w:r>
              <w:rPr>
                <w:lang w:val="sr-Latn-BA"/>
              </w:rPr>
              <w:t>Mart 2026.</w:t>
            </w:r>
          </w:p>
        </w:tc>
        <w:tc>
          <w:tcPr>
            <w:tcW w:w="1531" w:type="dxa"/>
            <w:vAlign w:val="center"/>
          </w:tcPr>
          <w:p w14:paraId="480BCE62" w14:textId="34896DFD" w:rsidR="0005419C" w:rsidRPr="001330BB" w:rsidRDefault="0005419C" w:rsidP="0005419C">
            <w:pPr>
              <w:jc w:val="center"/>
              <w:rPr>
                <w:lang w:val="sr-Latn-BA"/>
              </w:rPr>
            </w:pPr>
            <w:r>
              <w:rPr>
                <w:lang w:val="sr-Latn-BA"/>
              </w:rPr>
              <w:t>10.45-11.30</w:t>
            </w:r>
          </w:p>
        </w:tc>
        <w:tc>
          <w:tcPr>
            <w:tcW w:w="1773" w:type="dxa"/>
          </w:tcPr>
          <w:p w14:paraId="07F95494" w14:textId="46FD382D" w:rsidR="0005419C" w:rsidRDefault="0005419C" w:rsidP="0005419C">
            <w:pPr>
              <w:ind w:left="57" w:right="57"/>
              <w:jc w:val="center"/>
              <w:rPr>
                <w:lang w:val="sr-Cyrl-BA"/>
              </w:rPr>
            </w:pPr>
            <w:r w:rsidRPr="006E65FE">
              <w:t>Studio 23</w:t>
            </w:r>
          </w:p>
        </w:tc>
        <w:tc>
          <w:tcPr>
            <w:tcW w:w="360" w:type="dxa"/>
          </w:tcPr>
          <w:p w14:paraId="032E767B" w14:textId="0CFEF7FC" w:rsidR="0005419C" w:rsidRDefault="0005419C" w:rsidP="0005419C">
            <w:pPr>
              <w:jc w:val="center"/>
              <w:rPr>
                <w:lang w:val="sr-Cyrl-BA"/>
              </w:rPr>
            </w:pPr>
            <w:r w:rsidRPr="00A0107C">
              <w:t>1</w:t>
            </w:r>
          </w:p>
        </w:tc>
        <w:tc>
          <w:tcPr>
            <w:tcW w:w="2045" w:type="dxa"/>
            <w:vAlign w:val="center"/>
          </w:tcPr>
          <w:p w14:paraId="2883EF74" w14:textId="77777777" w:rsidR="0005419C" w:rsidRDefault="0005419C" w:rsidP="0005419C">
            <w:pPr>
              <w:ind w:left="57" w:right="57"/>
              <w:rPr>
                <w:lang w:val="sr-Cyrl-BA"/>
              </w:rPr>
            </w:pPr>
          </w:p>
        </w:tc>
      </w:tr>
      <w:tr w:rsidR="0005419C" w:rsidRPr="00220DB6" w14:paraId="68B073AE" w14:textId="77777777" w:rsidTr="00820829">
        <w:trPr>
          <w:jc w:val="center"/>
        </w:trPr>
        <w:tc>
          <w:tcPr>
            <w:tcW w:w="1134" w:type="dxa"/>
            <w:vAlign w:val="center"/>
          </w:tcPr>
          <w:p w14:paraId="75D7CB73" w14:textId="77777777" w:rsidR="0005419C" w:rsidRPr="00BF283C" w:rsidRDefault="0005419C" w:rsidP="0005419C">
            <w:pPr>
              <w:jc w:val="center"/>
              <w:rPr>
                <w:lang w:val="sr-Latn-BA"/>
              </w:rPr>
            </w:pPr>
            <w:r w:rsidRPr="00BF283C">
              <w:rPr>
                <w:lang w:val="sr-Latn-BA"/>
              </w:rPr>
              <w:t>III</w:t>
            </w:r>
          </w:p>
        </w:tc>
        <w:tc>
          <w:tcPr>
            <w:tcW w:w="1021" w:type="dxa"/>
            <w:vAlign w:val="center"/>
          </w:tcPr>
          <w:p w14:paraId="72A4DF7A" w14:textId="77777777" w:rsidR="0005419C" w:rsidRDefault="0005419C" w:rsidP="0005419C">
            <w:pPr>
              <w:jc w:val="center"/>
              <w:rPr>
                <w:lang w:val="sr-Cyrl-BA"/>
              </w:rPr>
            </w:pPr>
            <w:r>
              <w:rPr>
                <w:lang w:val="sr-Cyrl-BA"/>
              </w:rPr>
              <w:t>В3</w:t>
            </w:r>
          </w:p>
        </w:tc>
        <w:tc>
          <w:tcPr>
            <w:tcW w:w="1021" w:type="dxa"/>
            <w:vAlign w:val="center"/>
          </w:tcPr>
          <w:p w14:paraId="3A1E5052" w14:textId="77777777" w:rsidR="0005419C" w:rsidRDefault="0005419C" w:rsidP="0005419C">
            <w:pPr>
              <w:jc w:val="center"/>
              <w:rPr>
                <w:lang w:val="sr-Cyrl-BA"/>
              </w:rPr>
            </w:pPr>
            <w:r>
              <w:rPr>
                <w:lang w:val="sr-Cyrl-BA"/>
              </w:rPr>
              <w:t>ПВ</w:t>
            </w:r>
          </w:p>
        </w:tc>
        <w:tc>
          <w:tcPr>
            <w:tcW w:w="2835" w:type="dxa"/>
            <w:vAlign w:val="center"/>
          </w:tcPr>
          <w:p w14:paraId="37FC1D27" w14:textId="77777777" w:rsidR="0005419C" w:rsidRDefault="0005419C" w:rsidP="0005419C">
            <w:pPr>
              <w:ind w:left="57"/>
              <w:rPr>
                <w:lang w:val="sr-Cyrl-BA"/>
              </w:rPr>
            </w:pPr>
            <w:r>
              <w:rPr>
                <w:lang w:val="sr-Cyrl-RS"/>
              </w:rPr>
              <w:t xml:space="preserve">гледање и анализа филма </w:t>
            </w:r>
            <w:r>
              <w:t>Kanal (1957)</w:t>
            </w:r>
          </w:p>
        </w:tc>
        <w:tc>
          <w:tcPr>
            <w:tcW w:w="1407" w:type="dxa"/>
            <w:vAlign w:val="center"/>
          </w:tcPr>
          <w:p w14:paraId="5DF71FF5" w14:textId="003269F3" w:rsidR="0005419C" w:rsidRPr="001330BB" w:rsidRDefault="0005419C" w:rsidP="0005419C">
            <w:pPr>
              <w:ind w:left="57"/>
              <w:rPr>
                <w:lang w:val="sr-Latn-BA"/>
              </w:rPr>
            </w:pPr>
            <w:r>
              <w:rPr>
                <w:lang w:val="sr-Latn-BA"/>
              </w:rPr>
              <w:t>nedjelja</w:t>
            </w:r>
          </w:p>
        </w:tc>
        <w:tc>
          <w:tcPr>
            <w:tcW w:w="1418" w:type="dxa"/>
            <w:vAlign w:val="center"/>
          </w:tcPr>
          <w:p w14:paraId="6C91DC15" w14:textId="09304AD8" w:rsidR="0005419C" w:rsidRPr="001330BB" w:rsidRDefault="0005419C" w:rsidP="0005419C">
            <w:pPr>
              <w:pStyle w:val="ListParagraph"/>
              <w:numPr>
                <w:ilvl w:val="0"/>
                <w:numId w:val="5"/>
              </w:numPr>
              <w:rPr>
                <w:lang w:val="sr-Latn-BA"/>
              </w:rPr>
            </w:pPr>
            <w:r>
              <w:rPr>
                <w:lang w:val="sr-Latn-BA"/>
              </w:rPr>
              <w:t>Mart 2026.</w:t>
            </w:r>
          </w:p>
        </w:tc>
        <w:tc>
          <w:tcPr>
            <w:tcW w:w="1531" w:type="dxa"/>
            <w:vAlign w:val="center"/>
          </w:tcPr>
          <w:p w14:paraId="32B508EA" w14:textId="675AA404" w:rsidR="0005419C" w:rsidRPr="0005419C" w:rsidRDefault="0005419C" w:rsidP="0005419C">
            <w:pPr>
              <w:jc w:val="center"/>
              <w:rPr>
                <w:lang w:val="sr-Latn-BA"/>
              </w:rPr>
            </w:pPr>
            <w:r>
              <w:rPr>
                <w:lang w:val="sr-Latn-BA"/>
              </w:rPr>
              <w:t>11.30-12.15</w:t>
            </w:r>
          </w:p>
        </w:tc>
        <w:tc>
          <w:tcPr>
            <w:tcW w:w="1773" w:type="dxa"/>
          </w:tcPr>
          <w:p w14:paraId="6623D970" w14:textId="7B60FFD8" w:rsidR="0005419C" w:rsidRDefault="0005419C" w:rsidP="0005419C">
            <w:pPr>
              <w:ind w:left="57" w:right="57"/>
              <w:jc w:val="center"/>
              <w:rPr>
                <w:lang w:val="sr-Cyrl-BA"/>
              </w:rPr>
            </w:pPr>
            <w:r w:rsidRPr="006E65FE">
              <w:t>Studio 23</w:t>
            </w:r>
          </w:p>
        </w:tc>
        <w:tc>
          <w:tcPr>
            <w:tcW w:w="360" w:type="dxa"/>
          </w:tcPr>
          <w:p w14:paraId="08599520" w14:textId="2C7C3519" w:rsidR="0005419C" w:rsidRDefault="0005419C" w:rsidP="0005419C">
            <w:pPr>
              <w:jc w:val="center"/>
              <w:rPr>
                <w:lang w:val="sr-Cyrl-BA"/>
              </w:rPr>
            </w:pPr>
            <w:r w:rsidRPr="00A0107C">
              <w:t>1</w:t>
            </w:r>
          </w:p>
        </w:tc>
        <w:tc>
          <w:tcPr>
            <w:tcW w:w="2045" w:type="dxa"/>
            <w:vAlign w:val="center"/>
          </w:tcPr>
          <w:p w14:paraId="6FBAB4A1" w14:textId="77777777" w:rsidR="0005419C" w:rsidRDefault="0005419C" w:rsidP="0005419C">
            <w:pPr>
              <w:ind w:left="57" w:right="57"/>
              <w:rPr>
                <w:lang w:val="sr-Cyrl-BA"/>
              </w:rPr>
            </w:pPr>
          </w:p>
        </w:tc>
      </w:tr>
      <w:tr w:rsidR="0005419C" w:rsidRPr="00220DB6" w14:paraId="23263911" w14:textId="77777777" w:rsidTr="00820829">
        <w:trPr>
          <w:jc w:val="center"/>
        </w:trPr>
        <w:tc>
          <w:tcPr>
            <w:tcW w:w="1134" w:type="dxa"/>
            <w:vAlign w:val="center"/>
          </w:tcPr>
          <w:p w14:paraId="5452C954" w14:textId="77777777" w:rsidR="0005419C" w:rsidRPr="00BF283C" w:rsidRDefault="0005419C" w:rsidP="0005419C">
            <w:pPr>
              <w:jc w:val="center"/>
              <w:rPr>
                <w:lang w:val="sr-Latn-BA"/>
              </w:rPr>
            </w:pPr>
            <w:r w:rsidRPr="00BF283C">
              <w:rPr>
                <w:lang w:val="sr-Latn-BA"/>
              </w:rPr>
              <w:t>IV</w:t>
            </w:r>
          </w:p>
        </w:tc>
        <w:tc>
          <w:tcPr>
            <w:tcW w:w="1021" w:type="dxa"/>
            <w:vAlign w:val="center"/>
          </w:tcPr>
          <w:p w14:paraId="070283AB" w14:textId="77777777" w:rsidR="0005419C" w:rsidRDefault="0005419C" w:rsidP="0005419C">
            <w:pPr>
              <w:jc w:val="center"/>
              <w:rPr>
                <w:lang w:val="sr-Cyrl-BA"/>
              </w:rPr>
            </w:pPr>
            <w:r>
              <w:rPr>
                <w:lang w:val="sr-Cyrl-BA"/>
              </w:rPr>
              <w:t>В4</w:t>
            </w:r>
          </w:p>
        </w:tc>
        <w:tc>
          <w:tcPr>
            <w:tcW w:w="1021" w:type="dxa"/>
            <w:vAlign w:val="center"/>
          </w:tcPr>
          <w:p w14:paraId="0681FD08" w14:textId="77777777" w:rsidR="0005419C" w:rsidRDefault="0005419C" w:rsidP="0005419C">
            <w:pPr>
              <w:jc w:val="center"/>
              <w:rPr>
                <w:lang w:val="sr-Cyrl-BA"/>
              </w:rPr>
            </w:pPr>
            <w:r>
              <w:rPr>
                <w:lang w:val="sr-Cyrl-BA"/>
              </w:rPr>
              <w:t>ПВ</w:t>
            </w:r>
          </w:p>
        </w:tc>
        <w:tc>
          <w:tcPr>
            <w:tcW w:w="2835" w:type="dxa"/>
            <w:vAlign w:val="center"/>
          </w:tcPr>
          <w:p w14:paraId="43D4E171" w14:textId="77777777" w:rsidR="0005419C" w:rsidRDefault="0005419C" w:rsidP="0005419C">
            <w:pPr>
              <w:ind w:left="57"/>
              <w:rPr>
                <w:lang w:val="sr-Cyrl-BA"/>
              </w:rPr>
            </w:pPr>
            <w:r>
              <w:rPr>
                <w:lang w:val="sr-Cyrl-RS"/>
              </w:rPr>
              <w:t xml:space="preserve">гледање и анализа филма </w:t>
            </w:r>
            <w:r w:rsidRPr="002F705F">
              <w:t>Night Train (1959)</w:t>
            </w:r>
          </w:p>
        </w:tc>
        <w:tc>
          <w:tcPr>
            <w:tcW w:w="1407" w:type="dxa"/>
            <w:vAlign w:val="center"/>
          </w:tcPr>
          <w:p w14:paraId="58D9751B" w14:textId="42745BCB" w:rsidR="0005419C" w:rsidRPr="001330BB" w:rsidRDefault="0005419C" w:rsidP="0005419C">
            <w:pPr>
              <w:ind w:left="57"/>
              <w:rPr>
                <w:lang w:val="sr-Latn-BA"/>
              </w:rPr>
            </w:pPr>
            <w:r>
              <w:rPr>
                <w:lang w:val="sr-Latn-BA"/>
              </w:rPr>
              <w:t>nedjelja</w:t>
            </w:r>
          </w:p>
        </w:tc>
        <w:tc>
          <w:tcPr>
            <w:tcW w:w="1418" w:type="dxa"/>
            <w:vAlign w:val="center"/>
          </w:tcPr>
          <w:p w14:paraId="296E6A78" w14:textId="26903622" w:rsidR="0005419C" w:rsidRPr="001330BB" w:rsidRDefault="0005419C" w:rsidP="0005419C">
            <w:pPr>
              <w:pStyle w:val="ListParagraph"/>
              <w:numPr>
                <w:ilvl w:val="0"/>
                <w:numId w:val="6"/>
              </w:numPr>
              <w:rPr>
                <w:lang w:val="sr-Latn-BA"/>
              </w:rPr>
            </w:pPr>
            <w:r>
              <w:rPr>
                <w:lang w:val="sr-Latn-BA"/>
              </w:rPr>
              <w:t>Mart 2026.</w:t>
            </w:r>
          </w:p>
        </w:tc>
        <w:tc>
          <w:tcPr>
            <w:tcW w:w="1531" w:type="dxa"/>
            <w:vAlign w:val="center"/>
          </w:tcPr>
          <w:p w14:paraId="0BF75962" w14:textId="600820A7" w:rsidR="0005419C" w:rsidRPr="0005419C" w:rsidRDefault="0005419C" w:rsidP="0005419C">
            <w:pPr>
              <w:jc w:val="center"/>
              <w:rPr>
                <w:lang w:val="sr-Latn-BA"/>
              </w:rPr>
            </w:pPr>
            <w:r>
              <w:rPr>
                <w:lang w:val="sr-Latn-BA"/>
              </w:rPr>
              <w:t>12.55-13.00</w:t>
            </w:r>
          </w:p>
        </w:tc>
        <w:tc>
          <w:tcPr>
            <w:tcW w:w="1773" w:type="dxa"/>
          </w:tcPr>
          <w:p w14:paraId="2B2CCBA3" w14:textId="5343F814" w:rsidR="0005419C" w:rsidRDefault="0005419C" w:rsidP="0005419C">
            <w:pPr>
              <w:ind w:left="57" w:right="57"/>
              <w:jc w:val="center"/>
              <w:rPr>
                <w:lang w:val="sr-Cyrl-BA"/>
              </w:rPr>
            </w:pPr>
            <w:r w:rsidRPr="006E65FE">
              <w:t>Studio 23</w:t>
            </w:r>
          </w:p>
        </w:tc>
        <w:tc>
          <w:tcPr>
            <w:tcW w:w="360" w:type="dxa"/>
          </w:tcPr>
          <w:p w14:paraId="708CE72E" w14:textId="340DBC8D" w:rsidR="0005419C" w:rsidRDefault="0005419C" w:rsidP="0005419C">
            <w:pPr>
              <w:jc w:val="center"/>
              <w:rPr>
                <w:lang w:val="sr-Cyrl-BA"/>
              </w:rPr>
            </w:pPr>
            <w:r w:rsidRPr="00A0107C">
              <w:t>1</w:t>
            </w:r>
          </w:p>
        </w:tc>
        <w:tc>
          <w:tcPr>
            <w:tcW w:w="2045" w:type="dxa"/>
            <w:vAlign w:val="center"/>
          </w:tcPr>
          <w:p w14:paraId="688DCE0A" w14:textId="77777777" w:rsidR="0005419C" w:rsidRDefault="0005419C" w:rsidP="0005419C">
            <w:pPr>
              <w:ind w:left="57" w:right="57"/>
              <w:rPr>
                <w:lang w:val="sr-Cyrl-BA"/>
              </w:rPr>
            </w:pPr>
          </w:p>
        </w:tc>
      </w:tr>
      <w:tr w:rsidR="0005419C" w:rsidRPr="00220DB6" w14:paraId="2D78C373" w14:textId="77777777" w:rsidTr="00820829">
        <w:trPr>
          <w:jc w:val="center"/>
        </w:trPr>
        <w:tc>
          <w:tcPr>
            <w:tcW w:w="1134" w:type="dxa"/>
            <w:vAlign w:val="center"/>
          </w:tcPr>
          <w:p w14:paraId="0C67F614" w14:textId="77777777" w:rsidR="0005419C" w:rsidRPr="00BF283C" w:rsidRDefault="0005419C" w:rsidP="0005419C">
            <w:pPr>
              <w:jc w:val="center"/>
              <w:rPr>
                <w:lang w:val="sr-Latn-BA"/>
              </w:rPr>
            </w:pPr>
            <w:r w:rsidRPr="00BF283C">
              <w:rPr>
                <w:lang w:val="sr-Latn-BA"/>
              </w:rPr>
              <w:t>V</w:t>
            </w:r>
          </w:p>
        </w:tc>
        <w:tc>
          <w:tcPr>
            <w:tcW w:w="1021" w:type="dxa"/>
            <w:vAlign w:val="center"/>
          </w:tcPr>
          <w:p w14:paraId="0B5819E3" w14:textId="77777777" w:rsidR="0005419C" w:rsidRDefault="0005419C" w:rsidP="0005419C">
            <w:pPr>
              <w:jc w:val="center"/>
              <w:rPr>
                <w:lang w:val="sr-Cyrl-BA"/>
              </w:rPr>
            </w:pPr>
            <w:r>
              <w:rPr>
                <w:lang w:val="sr-Cyrl-BA"/>
              </w:rPr>
              <w:t>В5</w:t>
            </w:r>
          </w:p>
        </w:tc>
        <w:tc>
          <w:tcPr>
            <w:tcW w:w="1021" w:type="dxa"/>
            <w:vAlign w:val="center"/>
          </w:tcPr>
          <w:p w14:paraId="4DE5CAEB" w14:textId="77777777" w:rsidR="0005419C" w:rsidRDefault="0005419C" w:rsidP="0005419C">
            <w:pPr>
              <w:jc w:val="center"/>
              <w:rPr>
                <w:lang w:val="sr-Cyrl-BA"/>
              </w:rPr>
            </w:pPr>
            <w:r>
              <w:rPr>
                <w:lang w:val="sr-Cyrl-BA"/>
              </w:rPr>
              <w:t>ПВ</w:t>
            </w:r>
          </w:p>
        </w:tc>
        <w:tc>
          <w:tcPr>
            <w:tcW w:w="2835" w:type="dxa"/>
            <w:vAlign w:val="center"/>
          </w:tcPr>
          <w:p w14:paraId="03A66EB8" w14:textId="77777777" w:rsidR="0005419C" w:rsidRDefault="0005419C" w:rsidP="0005419C">
            <w:pPr>
              <w:ind w:left="57"/>
              <w:rPr>
                <w:lang w:val="sr-Cyrl-BA"/>
              </w:rPr>
            </w:pPr>
            <w:r>
              <w:rPr>
                <w:lang w:val="sr-Cyrl-RS"/>
              </w:rPr>
              <w:t xml:space="preserve">гледање и анализа филма </w:t>
            </w:r>
            <w:r w:rsidRPr="002F705F">
              <w:rPr>
                <w:lang w:val="sr-Cyrl-BA"/>
              </w:rPr>
              <w:t>8½ (1963)</w:t>
            </w:r>
          </w:p>
        </w:tc>
        <w:tc>
          <w:tcPr>
            <w:tcW w:w="1407" w:type="dxa"/>
            <w:vAlign w:val="center"/>
          </w:tcPr>
          <w:p w14:paraId="22F2380D" w14:textId="79B1BBE9" w:rsidR="0005419C" w:rsidRPr="001330BB" w:rsidRDefault="0005419C" w:rsidP="0005419C">
            <w:pPr>
              <w:ind w:left="57"/>
              <w:rPr>
                <w:lang w:val="sr-Latn-BA"/>
              </w:rPr>
            </w:pPr>
            <w:r>
              <w:rPr>
                <w:lang w:val="sr-Latn-BA"/>
              </w:rPr>
              <w:t xml:space="preserve">Nedjelja </w:t>
            </w:r>
          </w:p>
        </w:tc>
        <w:tc>
          <w:tcPr>
            <w:tcW w:w="1418" w:type="dxa"/>
            <w:vAlign w:val="center"/>
          </w:tcPr>
          <w:p w14:paraId="415D0ED5" w14:textId="4040ADBC" w:rsidR="0005419C" w:rsidRPr="001330BB" w:rsidRDefault="0005419C" w:rsidP="0005419C">
            <w:pPr>
              <w:jc w:val="center"/>
              <w:rPr>
                <w:lang w:val="sr-Latn-BA"/>
              </w:rPr>
            </w:pPr>
            <w:r>
              <w:rPr>
                <w:lang w:val="sr-Latn-BA"/>
              </w:rPr>
              <w:t>29.3. 2026.</w:t>
            </w:r>
          </w:p>
        </w:tc>
        <w:tc>
          <w:tcPr>
            <w:tcW w:w="1531" w:type="dxa"/>
          </w:tcPr>
          <w:p w14:paraId="2A0EDF7E" w14:textId="3C4DEEAE" w:rsidR="0005419C" w:rsidRDefault="0005419C" w:rsidP="0005419C">
            <w:pPr>
              <w:jc w:val="center"/>
              <w:rPr>
                <w:lang w:val="sr-Cyrl-BA"/>
              </w:rPr>
            </w:pPr>
            <w:r w:rsidRPr="009423FF">
              <w:t>10.00-10.45</w:t>
            </w:r>
          </w:p>
        </w:tc>
        <w:tc>
          <w:tcPr>
            <w:tcW w:w="1773" w:type="dxa"/>
          </w:tcPr>
          <w:p w14:paraId="17A09DA6" w14:textId="719105C8" w:rsidR="0005419C" w:rsidRDefault="0005419C" w:rsidP="0005419C">
            <w:pPr>
              <w:ind w:left="57" w:right="57"/>
              <w:jc w:val="center"/>
              <w:rPr>
                <w:lang w:val="sr-Cyrl-BA"/>
              </w:rPr>
            </w:pPr>
            <w:r w:rsidRPr="006E65FE">
              <w:t>Studio 23</w:t>
            </w:r>
          </w:p>
        </w:tc>
        <w:tc>
          <w:tcPr>
            <w:tcW w:w="360" w:type="dxa"/>
          </w:tcPr>
          <w:p w14:paraId="07CC979D" w14:textId="0E07371B" w:rsidR="0005419C" w:rsidRDefault="0005419C" w:rsidP="0005419C">
            <w:pPr>
              <w:jc w:val="center"/>
              <w:rPr>
                <w:lang w:val="sr-Cyrl-BA"/>
              </w:rPr>
            </w:pPr>
            <w:r w:rsidRPr="00A0107C">
              <w:t>1</w:t>
            </w:r>
          </w:p>
        </w:tc>
        <w:tc>
          <w:tcPr>
            <w:tcW w:w="2045" w:type="dxa"/>
            <w:vAlign w:val="center"/>
          </w:tcPr>
          <w:p w14:paraId="4EE11F40" w14:textId="77777777" w:rsidR="0005419C" w:rsidRDefault="0005419C" w:rsidP="0005419C">
            <w:pPr>
              <w:ind w:left="57" w:right="57"/>
              <w:rPr>
                <w:lang w:val="sr-Cyrl-BA"/>
              </w:rPr>
            </w:pPr>
          </w:p>
        </w:tc>
      </w:tr>
      <w:tr w:rsidR="0005419C" w:rsidRPr="00220DB6" w14:paraId="3B747DB7" w14:textId="77777777" w:rsidTr="00820829">
        <w:trPr>
          <w:jc w:val="center"/>
        </w:trPr>
        <w:tc>
          <w:tcPr>
            <w:tcW w:w="1134" w:type="dxa"/>
            <w:vAlign w:val="center"/>
          </w:tcPr>
          <w:p w14:paraId="0CEEED85" w14:textId="77777777" w:rsidR="0005419C" w:rsidRPr="00BF283C" w:rsidRDefault="0005419C" w:rsidP="0005419C">
            <w:pPr>
              <w:jc w:val="center"/>
              <w:rPr>
                <w:lang w:val="sr-Latn-BA"/>
              </w:rPr>
            </w:pPr>
            <w:r w:rsidRPr="00BF283C">
              <w:rPr>
                <w:lang w:val="sr-Latn-BA"/>
              </w:rPr>
              <w:t>VI</w:t>
            </w:r>
          </w:p>
        </w:tc>
        <w:tc>
          <w:tcPr>
            <w:tcW w:w="1021" w:type="dxa"/>
            <w:vAlign w:val="center"/>
          </w:tcPr>
          <w:p w14:paraId="451AB985" w14:textId="77777777" w:rsidR="0005419C" w:rsidRDefault="0005419C" w:rsidP="0005419C">
            <w:pPr>
              <w:jc w:val="center"/>
              <w:rPr>
                <w:lang w:val="sr-Cyrl-BA"/>
              </w:rPr>
            </w:pPr>
            <w:r>
              <w:rPr>
                <w:lang w:val="sr-Cyrl-BA"/>
              </w:rPr>
              <w:t>В6</w:t>
            </w:r>
          </w:p>
        </w:tc>
        <w:tc>
          <w:tcPr>
            <w:tcW w:w="1021" w:type="dxa"/>
            <w:vAlign w:val="center"/>
          </w:tcPr>
          <w:p w14:paraId="2D4BF19E" w14:textId="77777777" w:rsidR="0005419C" w:rsidRDefault="0005419C" w:rsidP="0005419C">
            <w:pPr>
              <w:jc w:val="center"/>
              <w:rPr>
                <w:lang w:val="sr-Cyrl-BA"/>
              </w:rPr>
            </w:pPr>
            <w:r>
              <w:rPr>
                <w:lang w:val="sr-Cyrl-BA"/>
              </w:rPr>
              <w:t>ПВ</w:t>
            </w:r>
          </w:p>
        </w:tc>
        <w:tc>
          <w:tcPr>
            <w:tcW w:w="2835" w:type="dxa"/>
            <w:vAlign w:val="center"/>
          </w:tcPr>
          <w:p w14:paraId="55810D1E" w14:textId="77777777" w:rsidR="0005419C" w:rsidRDefault="0005419C" w:rsidP="0005419C">
            <w:pPr>
              <w:ind w:left="57"/>
              <w:rPr>
                <w:lang w:val="sr-Cyrl-BA"/>
              </w:rPr>
            </w:pPr>
            <w:r>
              <w:rPr>
                <w:lang w:val="sr-Cyrl-RS"/>
              </w:rPr>
              <w:t xml:space="preserve">гледање и анализа филма </w:t>
            </w:r>
            <w:r>
              <w:t>The 400 Blows (1959)</w:t>
            </w:r>
          </w:p>
        </w:tc>
        <w:tc>
          <w:tcPr>
            <w:tcW w:w="1407" w:type="dxa"/>
            <w:vAlign w:val="center"/>
          </w:tcPr>
          <w:p w14:paraId="52E1261E" w14:textId="3C728855" w:rsidR="0005419C" w:rsidRPr="001330BB" w:rsidRDefault="0005419C" w:rsidP="0005419C">
            <w:pPr>
              <w:ind w:left="57"/>
              <w:rPr>
                <w:lang w:val="sr-Latn-BA"/>
              </w:rPr>
            </w:pPr>
            <w:r>
              <w:rPr>
                <w:lang w:val="sr-Latn-BA"/>
              </w:rPr>
              <w:t>nedjelja</w:t>
            </w:r>
          </w:p>
        </w:tc>
        <w:tc>
          <w:tcPr>
            <w:tcW w:w="1418" w:type="dxa"/>
            <w:vAlign w:val="center"/>
          </w:tcPr>
          <w:p w14:paraId="22802E28" w14:textId="2140CCD0" w:rsidR="0005419C" w:rsidRPr="001330BB" w:rsidRDefault="0005419C" w:rsidP="0005419C">
            <w:pPr>
              <w:jc w:val="center"/>
              <w:rPr>
                <w:lang w:val="sr-Latn-BA"/>
              </w:rPr>
            </w:pPr>
            <w:r>
              <w:rPr>
                <w:lang w:val="sr-Latn-BA"/>
              </w:rPr>
              <w:t>29. 3. 2026.</w:t>
            </w:r>
          </w:p>
        </w:tc>
        <w:tc>
          <w:tcPr>
            <w:tcW w:w="1531" w:type="dxa"/>
          </w:tcPr>
          <w:p w14:paraId="2A778588" w14:textId="14CA6620" w:rsidR="0005419C" w:rsidRDefault="0005419C" w:rsidP="0005419C">
            <w:pPr>
              <w:jc w:val="center"/>
              <w:rPr>
                <w:lang w:val="sr-Cyrl-BA"/>
              </w:rPr>
            </w:pPr>
            <w:r w:rsidRPr="009423FF">
              <w:t>10.45-11.30</w:t>
            </w:r>
          </w:p>
        </w:tc>
        <w:tc>
          <w:tcPr>
            <w:tcW w:w="1773" w:type="dxa"/>
          </w:tcPr>
          <w:p w14:paraId="464A7372" w14:textId="6397C6C9" w:rsidR="0005419C" w:rsidRDefault="0005419C" w:rsidP="0005419C">
            <w:pPr>
              <w:ind w:left="57" w:right="57"/>
              <w:jc w:val="center"/>
              <w:rPr>
                <w:lang w:val="sr-Cyrl-BA"/>
              </w:rPr>
            </w:pPr>
            <w:r w:rsidRPr="006E65FE">
              <w:t>Studio 23</w:t>
            </w:r>
          </w:p>
        </w:tc>
        <w:tc>
          <w:tcPr>
            <w:tcW w:w="360" w:type="dxa"/>
          </w:tcPr>
          <w:p w14:paraId="313BA95E" w14:textId="45D9BE08" w:rsidR="0005419C" w:rsidRDefault="0005419C" w:rsidP="0005419C">
            <w:pPr>
              <w:jc w:val="center"/>
              <w:rPr>
                <w:lang w:val="sr-Cyrl-BA"/>
              </w:rPr>
            </w:pPr>
            <w:r w:rsidRPr="00A0107C">
              <w:t>1</w:t>
            </w:r>
          </w:p>
        </w:tc>
        <w:tc>
          <w:tcPr>
            <w:tcW w:w="2045" w:type="dxa"/>
            <w:vAlign w:val="center"/>
          </w:tcPr>
          <w:p w14:paraId="58DD4387" w14:textId="77777777" w:rsidR="0005419C" w:rsidRDefault="0005419C" w:rsidP="0005419C">
            <w:pPr>
              <w:ind w:left="57" w:right="57"/>
              <w:rPr>
                <w:lang w:val="sr-Cyrl-BA"/>
              </w:rPr>
            </w:pPr>
          </w:p>
        </w:tc>
      </w:tr>
      <w:tr w:rsidR="0005419C" w:rsidRPr="00220DB6" w14:paraId="72101052" w14:textId="77777777" w:rsidTr="00820829">
        <w:trPr>
          <w:jc w:val="center"/>
        </w:trPr>
        <w:tc>
          <w:tcPr>
            <w:tcW w:w="1134" w:type="dxa"/>
            <w:vAlign w:val="center"/>
          </w:tcPr>
          <w:p w14:paraId="7F07AFFE" w14:textId="77777777" w:rsidR="0005419C" w:rsidRPr="00BF283C" w:rsidRDefault="0005419C" w:rsidP="0005419C">
            <w:pPr>
              <w:jc w:val="center"/>
              <w:rPr>
                <w:lang w:val="sr-Latn-BA"/>
              </w:rPr>
            </w:pPr>
            <w:r w:rsidRPr="00BF283C">
              <w:rPr>
                <w:lang w:val="sr-Latn-BA"/>
              </w:rPr>
              <w:t>VII</w:t>
            </w:r>
          </w:p>
        </w:tc>
        <w:tc>
          <w:tcPr>
            <w:tcW w:w="1021" w:type="dxa"/>
            <w:vAlign w:val="center"/>
          </w:tcPr>
          <w:p w14:paraId="64F78D4C" w14:textId="77777777" w:rsidR="0005419C" w:rsidRDefault="0005419C" w:rsidP="0005419C">
            <w:pPr>
              <w:jc w:val="center"/>
              <w:rPr>
                <w:lang w:val="sr-Cyrl-BA"/>
              </w:rPr>
            </w:pPr>
            <w:r>
              <w:rPr>
                <w:lang w:val="sr-Cyrl-BA"/>
              </w:rPr>
              <w:t>В7</w:t>
            </w:r>
          </w:p>
        </w:tc>
        <w:tc>
          <w:tcPr>
            <w:tcW w:w="1021" w:type="dxa"/>
            <w:vAlign w:val="center"/>
          </w:tcPr>
          <w:p w14:paraId="07F4775A" w14:textId="77777777" w:rsidR="0005419C" w:rsidRDefault="0005419C" w:rsidP="0005419C">
            <w:pPr>
              <w:jc w:val="center"/>
              <w:rPr>
                <w:lang w:val="sr-Cyrl-BA"/>
              </w:rPr>
            </w:pPr>
            <w:r>
              <w:rPr>
                <w:lang w:val="sr-Cyrl-BA"/>
              </w:rPr>
              <w:t>ПВ</w:t>
            </w:r>
          </w:p>
        </w:tc>
        <w:tc>
          <w:tcPr>
            <w:tcW w:w="2835" w:type="dxa"/>
            <w:vAlign w:val="center"/>
          </w:tcPr>
          <w:p w14:paraId="489369E6" w14:textId="77777777" w:rsidR="0005419C" w:rsidRPr="00B336BE" w:rsidRDefault="0005419C" w:rsidP="0005419C">
            <w:pPr>
              <w:rPr>
                <w:lang w:val="sr-Cyrl-RS"/>
              </w:rPr>
            </w:pPr>
            <w:r>
              <w:rPr>
                <w:lang w:val="sr-Cyrl-RS"/>
              </w:rPr>
              <w:t xml:space="preserve">гледање и анализа филма </w:t>
            </w:r>
            <w:r>
              <w:t>Ben-Hur (1959)</w:t>
            </w:r>
          </w:p>
        </w:tc>
        <w:tc>
          <w:tcPr>
            <w:tcW w:w="1407" w:type="dxa"/>
          </w:tcPr>
          <w:p w14:paraId="5A526ADA" w14:textId="7509B699" w:rsidR="0005419C" w:rsidRDefault="0005419C" w:rsidP="0005419C">
            <w:pPr>
              <w:ind w:left="57"/>
              <w:rPr>
                <w:lang w:val="sr-Cyrl-BA"/>
              </w:rPr>
            </w:pPr>
            <w:r w:rsidRPr="00B728F4">
              <w:t xml:space="preserve">Nedjelja </w:t>
            </w:r>
          </w:p>
        </w:tc>
        <w:tc>
          <w:tcPr>
            <w:tcW w:w="1418" w:type="dxa"/>
            <w:vAlign w:val="center"/>
          </w:tcPr>
          <w:p w14:paraId="26DA2648" w14:textId="3A8107C5" w:rsidR="0005419C" w:rsidRPr="001330BB" w:rsidRDefault="0005419C" w:rsidP="0005419C">
            <w:pPr>
              <w:jc w:val="center"/>
              <w:rPr>
                <w:lang w:val="sr-Latn-BA"/>
              </w:rPr>
            </w:pPr>
            <w:r>
              <w:rPr>
                <w:lang w:val="sr-Latn-BA"/>
              </w:rPr>
              <w:t>29. 3.2026.</w:t>
            </w:r>
          </w:p>
        </w:tc>
        <w:tc>
          <w:tcPr>
            <w:tcW w:w="1531" w:type="dxa"/>
          </w:tcPr>
          <w:p w14:paraId="19FB6004" w14:textId="33BC9618" w:rsidR="0005419C" w:rsidRDefault="0005419C" w:rsidP="0005419C">
            <w:pPr>
              <w:jc w:val="center"/>
              <w:rPr>
                <w:lang w:val="sr-Cyrl-BA"/>
              </w:rPr>
            </w:pPr>
            <w:r w:rsidRPr="009423FF">
              <w:t>11.30-12.15</w:t>
            </w:r>
          </w:p>
        </w:tc>
        <w:tc>
          <w:tcPr>
            <w:tcW w:w="1773" w:type="dxa"/>
          </w:tcPr>
          <w:p w14:paraId="5B9F3458" w14:textId="50B1F40C" w:rsidR="0005419C" w:rsidRDefault="0005419C" w:rsidP="0005419C">
            <w:pPr>
              <w:ind w:left="57" w:right="57"/>
              <w:jc w:val="center"/>
              <w:rPr>
                <w:lang w:val="sr-Cyrl-BA"/>
              </w:rPr>
            </w:pPr>
            <w:r w:rsidRPr="006E65FE">
              <w:t>Studio 23</w:t>
            </w:r>
          </w:p>
        </w:tc>
        <w:tc>
          <w:tcPr>
            <w:tcW w:w="360" w:type="dxa"/>
          </w:tcPr>
          <w:p w14:paraId="05A80B55" w14:textId="4D5C0DB9" w:rsidR="0005419C" w:rsidRDefault="0005419C" w:rsidP="0005419C">
            <w:pPr>
              <w:jc w:val="center"/>
              <w:rPr>
                <w:lang w:val="sr-Cyrl-BA"/>
              </w:rPr>
            </w:pPr>
            <w:r w:rsidRPr="00A0107C">
              <w:t>1</w:t>
            </w:r>
          </w:p>
        </w:tc>
        <w:tc>
          <w:tcPr>
            <w:tcW w:w="2045" w:type="dxa"/>
            <w:vAlign w:val="center"/>
          </w:tcPr>
          <w:p w14:paraId="1AC77CEB" w14:textId="77777777" w:rsidR="0005419C" w:rsidRDefault="0005419C" w:rsidP="0005419C">
            <w:pPr>
              <w:ind w:left="57" w:right="57"/>
              <w:rPr>
                <w:lang w:val="sr-Cyrl-BA"/>
              </w:rPr>
            </w:pPr>
          </w:p>
        </w:tc>
      </w:tr>
      <w:tr w:rsidR="0005419C" w:rsidRPr="00220DB6" w14:paraId="434FCD3E" w14:textId="77777777" w:rsidTr="00820829">
        <w:trPr>
          <w:jc w:val="center"/>
        </w:trPr>
        <w:tc>
          <w:tcPr>
            <w:tcW w:w="1134" w:type="dxa"/>
            <w:vAlign w:val="center"/>
          </w:tcPr>
          <w:p w14:paraId="6D4F0888" w14:textId="77777777" w:rsidR="0005419C" w:rsidRPr="00BF283C" w:rsidRDefault="0005419C" w:rsidP="0005419C">
            <w:pPr>
              <w:jc w:val="center"/>
              <w:rPr>
                <w:lang w:val="sr-Latn-BA"/>
              </w:rPr>
            </w:pPr>
            <w:r w:rsidRPr="00BF283C">
              <w:rPr>
                <w:lang w:val="sr-Latn-BA"/>
              </w:rPr>
              <w:t>VIII</w:t>
            </w:r>
          </w:p>
        </w:tc>
        <w:tc>
          <w:tcPr>
            <w:tcW w:w="1021" w:type="dxa"/>
            <w:vAlign w:val="center"/>
          </w:tcPr>
          <w:p w14:paraId="0C07353B" w14:textId="77777777" w:rsidR="0005419C" w:rsidRDefault="0005419C" w:rsidP="0005419C">
            <w:pPr>
              <w:jc w:val="center"/>
              <w:rPr>
                <w:lang w:val="sr-Cyrl-BA"/>
              </w:rPr>
            </w:pPr>
            <w:r>
              <w:rPr>
                <w:lang w:val="sr-Cyrl-BA"/>
              </w:rPr>
              <w:t>В8</w:t>
            </w:r>
          </w:p>
        </w:tc>
        <w:tc>
          <w:tcPr>
            <w:tcW w:w="1021" w:type="dxa"/>
            <w:vAlign w:val="center"/>
          </w:tcPr>
          <w:p w14:paraId="0B91DA99" w14:textId="77777777" w:rsidR="0005419C" w:rsidRDefault="0005419C" w:rsidP="0005419C">
            <w:pPr>
              <w:jc w:val="center"/>
              <w:rPr>
                <w:lang w:val="sr-Cyrl-BA"/>
              </w:rPr>
            </w:pPr>
            <w:r>
              <w:rPr>
                <w:lang w:val="sr-Cyrl-BA"/>
              </w:rPr>
              <w:t>ПВ</w:t>
            </w:r>
          </w:p>
        </w:tc>
        <w:tc>
          <w:tcPr>
            <w:tcW w:w="2835" w:type="dxa"/>
            <w:vAlign w:val="center"/>
          </w:tcPr>
          <w:p w14:paraId="757BE1F7" w14:textId="77777777" w:rsidR="0005419C" w:rsidRDefault="0005419C" w:rsidP="0005419C">
            <w:pPr>
              <w:ind w:left="57"/>
              <w:rPr>
                <w:lang w:val="sr-Cyrl-BA"/>
              </w:rPr>
            </w:pPr>
            <w:r>
              <w:rPr>
                <w:lang w:val="sr-Cyrl-RS"/>
              </w:rPr>
              <w:t xml:space="preserve">гледање и анализа филма </w:t>
            </w:r>
            <w:r>
              <w:t>Rocco e i suoi fratelli (1960)</w:t>
            </w:r>
          </w:p>
        </w:tc>
        <w:tc>
          <w:tcPr>
            <w:tcW w:w="1407" w:type="dxa"/>
          </w:tcPr>
          <w:p w14:paraId="2C98BE63" w14:textId="10AF05CB" w:rsidR="0005419C" w:rsidRDefault="0005419C" w:rsidP="0005419C">
            <w:pPr>
              <w:ind w:left="57"/>
              <w:rPr>
                <w:lang w:val="sr-Cyrl-BA"/>
              </w:rPr>
            </w:pPr>
            <w:r w:rsidRPr="00B728F4">
              <w:t xml:space="preserve">Nedjelja </w:t>
            </w:r>
          </w:p>
        </w:tc>
        <w:tc>
          <w:tcPr>
            <w:tcW w:w="1418" w:type="dxa"/>
            <w:vAlign w:val="center"/>
          </w:tcPr>
          <w:p w14:paraId="7ACCA6F7" w14:textId="171EC8EA" w:rsidR="0005419C" w:rsidRPr="001330BB" w:rsidRDefault="0005419C" w:rsidP="0005419C">
            <w:pPr>
              <w:jc w:val="center"/>
              <w:rPr>
                <w:lang w:val="sr-Latn-BA"/>
              </w:rPr>
            </w:pPr>
            <w:r>
              <w:rPr>
                <w:lang w:val="sr-Latn-BA"/>
              </w:rPr>
              <w:t>29.3.2026.</w:t>
            </w:r>
          </w:p>
        </w:tc>
        <w:tc>
          <w:tcPr>
            <w:tcW w:w="1531" w:type="dxa"/>
          </w:tcPr>
          <w:p w14:paraId="182E4B1E" w14:textId="64D6E099" w:rsidR="0005419C" w:rsidRDefault="0005419C" w:rsidP="0005419C">
            <w:pPr>
              <w:jc w:val="center"/>
              <w:rPr>
                <w:lang w:val="sr-Cyrl-BA"/>
              </w:rPr>
            </w:pPr>
            <w:r w:rsidRPr="009423FF">
              <w:t>12.55-13.00</w:t>
            </w:r>
          </w:p>
        </w:tc>
        <w:tc>
          <w:tcPr>
            <w:tcW w:w="1773" w:type="dxa"/>
          </w:tcPr>
          <w:p w14:paraId="43047B44" w14:textId="55EC40D5" w:rsidR="0005419C" w:rsidRDefault="0005419C" w:rsidP="0005419C">
            <w:pPr>
              <w:ind w:left="57" w:right="57"/>
              <w:jc w:val="center"/>
              <w:rPr>
                <w:lang w:val="sr-Cyrl-BA"/>
              </w:rPr>
            </w:pPr>
            <w:r w:rsidRPr="006E65FE">
              <w:t>Studio 23</w:t>
            </w:r>
          </w:p>
        </w:tc>
        <w:tc>
          <w:tcPr>
            <w:tcW w:w="360" w:type="dxa"/>
          </w:tcPr>
          <w:p w14:paraId="1DF9B07A" w14:textId="5F8763B9" w:rsidR="0005419C" w:rsidRDefault="0005419C" w:rsidP="0005419C">
            <w:pPr>
              <w:jc w:val="center"/>
              <w:rPr>
                <w:lang w:val="sr-Cyrl-BA"/>
              </w:rPr>
            </w:pPr>
            <w:r w:rsidRPr="00A0107C">
              <w:t>1</w:t>
            </w:r>
          </w:p>
        </w:tc>
        <w:tc>
          <w:tcPr>
            <w:tcW w:w="2045" w:type="dxa"/>
            <w:vAlign w:val="center"/>
          </w:tcPr>
          <w:p w14:paraId="0EF40AD2" w14:textId="77777777" w:rsidR="0005419C" w:rsidRDefault="0005419C" w:rsidP="0005419C">
            <w:pPr>
              <w:ind w:left="57" w:right="57"/>
              <w:rPr>
                <w:lang w:val="sr-Cyrl-BA"/>
              </w:rPr>
            </w:pPr>
          </w:p>
        </w:tc>
      </w:tr>
      <w:tr w:rsidR="0005419C" w:rsidRPr="009F0721" w14:paraId="1B5667C1" w14:textId="77777777" w:rsidTr="00820829">
        <w:trPr>
          <w:jc w:val="center"/>
        </w:trPr>
        <w:tc>
          <w:tcPr>
            <w:tcW w:w="1134" w:type="dxa"/>
            <w:vAlign w:val="center"/>
          </w:tcPr>
          <w:p w14:paraId="67818AC7" w14:textId="77777777" w:rsidR="0005419C" w:rsidRPr="00BF283C" w:rsidRDefault="0005419C" w:rsidP="0005419C">
            <w:pPr>
              <w:jc w:val="center"/>
              <w:rPr>
                <w:lang w:val="sr-Latn-BA"/>
              </w:rPr>
            </w:pPr>
            <w:r w:rsidRPr="00BF283C">
              <w:rPr>
                <w:lang w:val="sr-Latn-BA"/>
              </w:rPr>
              <w:t>IX</w:t>
            </w:r>
          </w:p>
        </w:tc>
        <w:tc>
          <w:tcPr>
            <w:tcW w:w="1021" w:type="dxa"/>
            <w:vAlign w:val="center"/>
          </w:tcPr>
          <w:p w14:paraId="6FB5EA87" w14:textId="77777777" w:rsidR="0005419C" w:rsidRDefault="0005419C" w:rsidP="0005419C">
            <w:pPr>
              <w:jc w:val="center"/>
              <w:rPr>
                <w:lang w:val="sr-Cyrl-BA"/>
              </w:rPr>
            </w:pPr>
            <w:r>
              <w:rPr>
                <w:lang w:val="sr-Cyrl-BA"/>
              </w:rPr>
              <w:t>В9</w:t>
            </w:r>
          </w:p>
        </w:tc>
        <w:tc>
          <w:tcPr>
            <w:tcW w:w="1021" w:type="dxa"/>
            <w:vAlign w:val="center"/>
          </w:tcPr>
          <w:p w14:paraId="30F32F03" w14:textId="77777777" w:rsidR="0005419C" w:rsidRDefault="0005419C" w:rsidP="0005419C">
            <w:pPr>
              <w:jc w:val="center"/>
              <w:rPr>
                <w:lang w:val="sr-Cyrl-BA"/>
              </w:rPr>
            </w:pPr>
            <w:r>
              <w:rPr>
                <w:lang w:val="sr-Cyrl-BA"/>
              </w:rPr>
              <w:t>ПВ</w:t>
            </w:r>
          </w:p>
        </w:tc>
        <w:tc>
          <w:tcPr>
            <w:tcW w:w="2835" w:type="dxa"/>
            <w:vAlign w:val="center"/>
          </w:tcPr>
          <w:p w14:paraId="7C5F4434" w14:textId="77777777" w:rsidR="0005419C" w:rsidRDefault="0005419C" w:rsidP="0005419C">
            <w:pPr>
              <w:ind w:left="57"/>
              <w:rPr>
                <w:lang w:val="sr-Cyrl-BA"/>
              </w:rPr>
            </w:pPr>
            <w:r>
              <w:rPr>
                <w:lang w:val="sr-Cyrl-RS"/>
              </w:rPr>
              <w:t xml:space="preserve">гледање и анализа филма </w:t>
            </w:r>
            <w:r w:rsidRPr="002F705F">
              <w:rPr>
                <w:lang w:val="sr-Cyrl-BA"/>
              </w:rPr>
              <w:t>До последњег даха (1960)</w:t>
            </w:r>
          </w:p>
        </w:tc>
        <w:tc>
          <w:tcPr>
            <w:tcW w:w="1407" w:type="dxa"/>
          </w:tcPr>
          <w:p w14:paraId="6DC86EFB" w14:textId="257DFA1D" w:rsidR="0005419C" w:rsidRDefault="0005419C" w:rsidP="0005419C">
            <w:pPr>
              <w:ind w:left="57"/>
              <w:rPr>
                <w:lang w:val="sr-Cyrl-BA"/>
              </w:rPr>
            </w:pPr>
            <w:r w:rsidRPr="00B728F4">
              <w:t xml:space="preserve">Nedjelja </w:t>
            </w:r>
          </w:p>
        </w:tc>
        <w:tc>
          <w:tcPr>
            <w:tcW w:w="1418" w:type="dxa"/>
            <w:vAlign w:val="center"/>
          </w:tcPr>
          <w:p w14:paraId="3D568932" w14:textId="4B8FCD6C" w:rsidR="0005419C" w:rsidRPr="001330BB" w:rsidRDefault="0005419C" w:rsidP="0005419C">
            <w:pPr>
              <w:jc w:val="center"/>
              <w:rPr>
                <w:lang w:val="sr-Latn-BA"/>
              </w:rPr>
            </w:pPr>
            <w:r>
              <w:rPr>
                <w:lang w:val="sr-Latn-BA"/>
              </w:rPr>
              <w:t>26.4 2026.</w:t>
            </w:r>
          </w:p>
        </w:tc>
        <w:tc>
          <w:tcPr>
            <w:tcW w:w="1531" w:type="dxa"/>
          </w:tcPr>
          <w:p w14:paraId="3BDA204D" w14:textId="672910C1" w:rsidR="0005419C" w:rsidRDefault="0005419C" w:rsidP="0005419C">
            <w:pPr>
              <w:jc w:val="center"/>
              <w:rPr>
                <w:lang w:val="sr-Cyrl-BA"/>
              </w:rPr>
            </w:pPr>
            <w:r w:rsidRPr="005E7A0B">
              <w:t>10.00-10.45</w:t>
            </w:r>
          </w:p>
        </w:tc>
        <w:tc>
          <w:tcPr>
            <w:tcW w:w="1773" w:type="dxa"/>
          </w:tcPr>
          <w:p w14:paraId="3A15FB58" w14:textId="6380085D" w:rsidR="0005419C" w:rsidRDefault="0005419C" w:rsidP="0005419C">
            <w:pPr>
              <w:ind w:left="57" w:right="57"/>
              <w:jc w:val="center"/>
              <w:rPr>
                <w:lang w:val="sr-Cyrl-BA"/>
              </w:rPr>
            </w:pPr>
            <w:r w:rsidRPr="006E65FE">
              <w:t>Studio 23</w:t>
            </w:r>
          </w:p>
        </w:tc>
        <w:tc>
          <w:tcPr>
            <w:tcW w:w="360" w:type="dxa"/>
          </w:tcPr>
          <w:p w14:paraId="785842D8" w14:textId="6809912A" w:rsidR="0005419C" w:rsidRDefault="0005419C" w:rsidP="0005419C">
            <w:pPr>
              <w:jc w:val="center"/>
              <w:rPr>
                <w:lang w:val="sr-Cyrl-BA"/>
              </w:rPr>
            </w:pPr>
            <w:r w:rsidRPr="00A0107C">
              <w:t>1</w:t>
            </w:r>
          </w:p>
        </w:tc>
        <w:tc>
          <w:tcPr>
            <w:tcW w:w="2045" w:type="dxa"/>
            <w:vAlign w:val="center"/>
          </w:tcPr>
          <w:p w14:paraId="6D095D8A" w14:textId="77777777" w:rsidR="0005419C" w:rsidRDefault="0005419C" w:rsidP="0005419C">
            <w:pPr>
              <w:ind w:left="57" w:right="57"/>
              <w:rPr>
                <w:lang w:val="sr-Cyrl-BA"/>
              </w:rPr>
            </w:pPr>
          </w:p>
        </w:tc>
      </w:tr>
      <w:tr w:rsidR="0005419C" w:rsidRPr="009F0721" w14:paraId="5A4161D1" w14:textId="77777777" w:rsidTr="00820829">
        <w:trPr>
          <w:jc w:val="center"/>
        </w:trPr>
        <w:tc>
          <w:tcPr>
            <w:tcW w:w="1134" w:type="dxa"/>
            <w:vAlign w:val="center"/>
          </w:tcPr>
          <w:p w14:paraId="5CD70AE3" w14:textId="77777777" w:rsidR="0005419C" w:rsidRPr="00BF283C" w:rsidRDefault="0005419C" w:rsidP="0005419C">
            <w:pPr>
              <w:jc w:val="center"/>
              <w:rPr>
                <w:lang w:val="sr-Latn-BA"/>
              </w:rPr>
            </w:pPr>
            <w:r w:rsidRPr="00BF283C">
              <w:rPr>
                <w:lang w:val="sr-Latn-BA"/>
              </w:rPr>
              <w:t>X</w:t>
            </w:r>
          </w:p>
        </w:tc>
        <w:tc>
          <w:tcPr>
            <w:tcW w:w="1021" w:type="dxa"/>
            <w:vAlign w:val="center"/>
          </w:tcPr>
          <w:p w14:paraId="40C99403" w14:textId="77777777" w:rsidR="0005419C" w:rsidRDefault="0005419C" w:rsidP="0005419C">
            <w:pPr>
              <w:jc w:val="center"/>
              <w:rPr>
                <w:lang w:val="sr-Cyrl-BA"/>
              </w:rPr>
            </w:pPr>
            <w:r>
              <w:rPr>
                <w:lang w:val="sr-Cyrl-BA"/>
              </w:rPr>
              <w:t>В10</w:t>
            </w:r>
          </w:p>
        </w:tc>
        <w:tc>
          <w:tcPr>
            <w:tcW w:w="1021" w:type="dxa"/>
            <w:vAlign w:val="center"/>
          </w:tcPr>
          <w:p w14:paraId="10400000" w14:textId="77777777" w:rsidR="0005419C" w:rsidRDefault="0005419C" w:rsidP="0005419C">
            <w:pPr>
              <w:jc w:val="center"/>
              <w:rPr>
                <w:lang w:val="sr-Cyrl-BA"/>
              </w:rPr>
            </w:pPr>
            <w:r>
              <w:rPr>
                <w:lang w:val="sr-Cyrl-BA"/>
              </w:rPr>
              <w:t>ПВ</w:t>
            </w:r>
          </w:p>
        </w:tc>
        <w:tc>
          <w:tcPr>
            <w:tcW w:w="2835" w:type="dxa"/>
            <w:vAlign w:val="center"/>
          </w:tcPr>
          <w:p w14:paraId="024CA95D" w14:textId="77777777" w:rsidR="0005419C" w:rsidRDefault="0005419C" w:rsidP="0005419C">
            <w:pPr>
              <w:rPr>
                <w:lang w:val="sr-Cyrl-BA"/>
              </w:rPr>
            </w:pPr>
            <w:r>
              <w:rPr>
                <w:lang w:val="sr-Cyrl-RS"/>
              </w:rPr>
              <w:t xml:space="preserve">гледање и анализа филма </w:t>
            </w:r>
            <w:r w:rsidRPr="002F705F">
              <w:rPr>
                <w:lang w:val="sr-Cyrl-BA"/>
              </w:rPr>
              <w:t>I Am Cuba (1964)</w:t>
            </w:r>
          </w:p>
        </w:tc>
        <w:tc>
          <w:tcPr>
            <w:tcW w:w="1407" w:type="dxa"/>
          </w:tcPr>
          <w:p w14:paraId="520A1273" w14:textId="6CF0FB4E" w:rsidR="0005419C" w:rsidRDefault="0005419C" w:rsidP="0005419C">
            <w:pPr>
              <w:ind w:left="57"/>
              <w:rPr>
                <w:lang w:val="sr-Cyrl-BA"/>
              </w:rPr>
            </w:pPr>
            <w:r w:rsidRPr="00B728F4">
              <w:t xml:space="preserve">Nedjelja </w:t>
            </w:r>
          </w:p>
        </w:tc>
        <w:tc>
          <w:tcPr>
            <w:tcW w:w="1418" w:type="dxa"/>
            <w:vAlign w:val="center"/>
          </w:tcPr>
          <w:p w14:paraId="6772B26C" w14:textId="5F25D7B1" w:rsidR="0005419C" w:rsidRPr="001330BB" w:rsidRDefault="0005419C" w:rsidP="0005419C">
            <w:pPr>
              <w:jc w:val="center"/>
              <w:rPr>
                <w:lang w:val="sr-Latn-BA"/>
              </w:rPr>
            </w:pPr>
            <w:r>
              <w:rPr>
                <w:lang w:val="sr-Latn-BA"/>
              </w:rPr>
              <w:t>26. 4. 2026.</w:t>
            </w:r>
          </w:p>
        </w:tc>
        <w:tc>
          <w:tcPr>
            <w:tcW w:w="1531" w:type="dxa"/>
          </w:tcPr>
          <w:p w14:paraId="3633D89D" w14:textId="2D74AC6F" w:rsidR="0005419C" w:rsidRDefault="0005419C" w:rsidP="0005419C">
            <w:pPr>
              <w:jc w:val="center"/>
              <w:rPr>
                <w:lang w:val="sr-Cyrl-BA"/>
              </w:rPr>
            </w:pPr>
            <w:r w:rsidRPr="005E7A0B">
              <w:t>10.45-11.30</w:t>
            </w:r>
          </w:p>
        </w:tc>
        <w:tc>
          <w:tcPr>
            <w:tcW w:w="1773" w:type="dxa"/>
          </w:tcPr>
          <w:p w14:paraId="7E09D0C7" w14:textId="41CDC196" w:rsidR="0005419C" w:rsidRDefault="0005419C" w:rsidP="0005419C">
            <w:pPr>
              <w:ind w:left="57" w:right="57"/>
              <w:jc w:val="center"/>
              <w:rPr>
                <w:lang w:val="sr-Cyrl-BA"/>
              </w:rPr>
            </w:pPr>
            <w:r w:rsidRPr="006E65FE">
              <w:t>Studio 23</w:t>
            </w:r>
          </w:p>
        </w:tc>
        <w:tc>
          <w:tcPr>
            <w:tcW w:w="360" w:type="dxa"/>
          </w:tcPr>
          <w:p w14:paraId="599B6903" w14:textId="5212D3BF" w:rsidR="0005419C" w:rsidRDefault="0005419C" w:rsidP="0005419C">
            <w:pPr>
              <w:jc w:val="center"/>
              <w:rPr>
                <w:lang w:val="sr-Cyrl-BA"/>
              </w:rPr>
            </w:pPr>
            <w:r w:rsidRPr="00A0107C">
              <w:t>1</w:t>
            </w:r>
          </w:p>
        </w:tc>
        <w:tc>
          <w:tcPr>
            <w:tcW w:w="2045" w:type="dxa"/>
            <w:vAlign w:val="center"/>
          </w:tcPr>
          <w:p w14:paraId="3A1888B5" w14:textId="77777777" w:rsidR="0005419C" w:rsidRDefault="0005419C" w:rsidP="0005419C">
            <w:pPr>
              <w:ind w:left="57" w:right="57"/>
              <w:rPr>
                <w:lang w:val="sr-Cyrl-BA"/>
              </w:rPr>
            </w:pPr>
          </w:p>
        </w:tc>
      </w:tr>
      <w:tr w:rsidR="0005419C" w:rsidRPr="009F0721" w14:paraId="08081712" w14:textId="77777777" w:rsidTr="00820829">
        <w:trPr>
          <w:jc w:val="center"/>
        </w:trPr>
        <w:tc>
          <w:tcPr>
            <w:tcW w:w="1134" w:type="dxa"/>
            <w:vAlign w:val="center"/>
          </w:tcPr>
          <w:p w14:paraId="19527581" w14:textId="77777777" w:rsidR="0005419C" w:rsidRPr="00BF283C" w:rsidRDefault="0005419C" w:rsidP="0005419C">
            <w:pPr>
              <w:jc w:val="center"/>
              <w:rPr>
                <w:lang w:val="sr-Latn-BA"/>
              </w:rPr>
            </w:pPr>
            <w:r w:rsidRPr="00BF283C">
              <w:rPr>
                <w:lang w:val="sr-Latn-BA"/>
              </w:rPr>
              <w:t>XI</w:t>
            </w:r>
          </w:p>
        </w:tc>
        <w:tc>
          <w:tcPr>
            <w:tcW w:w="1021" w:type="dxa"/>
            <w:vAlign w:val="center"/>
          </w:tcPr>
          <w:p w14:paraId="0B72A2E5" w14:textId="77777777" w:rsidR="0005419C" w:rsidRDefault="0005419C" w:rsidP="0005419C">
            <w:pPr>
              <w:jc w:val="center"/>
              <w:rPr>
                <w:lang w:val="sr-Cyrl-BA"/>
              </w:rPr>
            </w:pPr>
            <w:r>
              <w:rPr>
                <w:lang w:val="sr-Cyrl-BA"/>
              </w:rPr>
              <w:t>В11</w:t>
            </w:r>
          </w:p>
        </w:tc>
        <w:tc>
          <w:tcPr>
            <w:tcW w:w="1021" w:type="dxa"/>
            <w:vAlign w:val="center"/>
          </w:tcPr>
          <w:p w14:paraId="47DFD42D" w14:textId="77777777" w:rsidR="0005419C" w:rsidRDefault="0005419C" w:rsidP="0005419C">
            <w:pPr>
              <w:jc w:val="center"/>
              <w:rPr>
                <w:lang w:val="sr-Cyrl-BA"/>
              </w:rPr>
            </w:pPr>
            <w:r>
              <w:rPr>
                <w:lang w:val="sr-Cyrl-BA"/>
              </w:rPr>
              <w:t>ПВ</w:t>
            </w:r>
          </w:p>
        </w:tc>
        <w:tc>
          <w:tcPr>
            <w:tcW w:w="2835" w:type="dxa"/>
            <w:vAlign w:val="center"/>
          </w:tcPr>
          <w:p w14:paraId="70DBA9E5" w14:textId="77777777" w:rsidR="0005419C" w:rsidRPr="002F705F" w:rsidRDefault="0005419C" w:rsidP="0005419C">
            <w:r>
              <w:rPr>
                <w:lang w:val="sr-Cyrl-RS"/>
              </w:rPr>
              <w:t xml:space="preserve">гледање и анализа филма </w:t>
            </w:r>
            <w:r w:rsidRPr="002F705F">
              <w:rPr>
                <w:lang w:val="sr-Cyrl-BA"/>
              </w:rPr>
              <w:t>Last Year at Marienbad (1961)</w:t>
            </w:r>
            <w:r>
              <w:rPr>
                <w:lang w:val="sr-Cyrl-BA"/>
              </w:rPr>
              <w:t xml:space="preserve"> </w:t>
            </w:r>
          </w:p>
        </w:tc>
        <w:tc>
          <w:tcPr>
            <w:tcW w:w="1407" w:type="dxa"/>
          </w:tcPr>
          <w:p w14:paraId="3611B772" w14:textId="73E5D831" w:rsidR="0005419C" w:rsidRDefault="0005419C" w:rsidP="0005419C">
            <w:pPr>
              <w:ind w:left="57"/>
              <w:rPr>
                <w:lang w:val="sr-Cyrl-BA"/>
              </w:rPr>
            </w:pPr>
            <w:r w:rsidRPr="00B728F4">
              <w:t xml:space="preserve">Nedjelja </w:t>
            </w:r>
          </w:p>
        </w:tc>
        <w:tc>
          <w:tcPr>
            <w:tcW w:w="1418" w:type="dxa"/>
            <w:vAlign w:val="center"/>
          </w:tcPr>
          <w:p w14:paraId="60B750A0" w14:textId="4B316760" w:rsidR="0005419C" w:rsidRPr="001330BB" w:rsidRDefault="0005419C" w:rsidP="0005419C">
            <w:pPr>
              <w:jc w:val="center"/>
              <w:rPr>
                <w:lang w:val="sr-Latn-BA"/>
              </w:rPr>
            </w:pPr>
            <w:r>
              <w:rPr>
                <w:lang w:val="sr-Latn-BA"/>
              </w:rPr>
              <w:t>26. 4.2026.</w:t>
            </w:r>
          </w:p>
        </w:tc>
        <w:tc>
          <w:tcPr>
            <w:tcW w:w="1531" w:type="dxa"/>
          </w:tcPr>
          <w:p w14:paraId="739CFD83" w14:textId="7007F384" w:rsidR="0005419C" w:rsidRDefault="0005419C" w:rsidP="0005419C">
            <w:pPr>
              <w:jc w:val="center"/>
              <w:rPr>
                <w:lang w:val="sr-Cyrl-BA"/>
              </w:rPr>
            </w:pPr>
            <w:r w:rsidRPr="005E7A0B">
              <w:t>11.30-12.15</w:t>
            </w:r>
          </w:p>
        </w:tc>
        <w:tc>
          <w:tcPr>
            <w:tcW w:w="1773" w:type="dxa"/>
          </w:tcPr>
          <w:p w14:paraId="68B6804D" w14:textId="0D885D41" w:rsidR="0005419C" w:rsidRDefault="0005419C" w:rsidP="0005419C">
            <w:pPr>
              <w:ind w:left="57" w:right="57"/>
              <w:jc w:val="center"/>
              <w:rPr>
                <w:lang w:val="sr-Cyrl-BA"/>
              </w:rPr>
            </w:pPr>
            <w:r w:rsidRPr="006E65FE">
              <w:t>Studio 23</w:t>
            </w:r>
          </w:p>
        </w:tc>
        <w:tc>
          <w:tcPr>
            <w:tcW w:w="360" w:type="dxa"/>
          </w:tcPr>
          <w:p w14:paraId="3C64F199" w14:textId="375217E9" w:rsidR="0005419C" w:rsidRDefault="0005419C" w:rsidP="0005419C">
            <w:pPr>
              <w:jc w:val="center"/>
              <w:rPr>
                <w:lang w:val="sr-Cyrl-BA"/>
              </w:rPr>
            </w:pPr>
            <w:r w:rsidRPr="00A0107C">
              <w:t>1</w:t>
            </w:r>
          </w:p>
        </w:tc>
        <w:tc>
          <w:tcPr>
            <w:tcW w:w="2045" w:type="dxa"/>
            <w:vAlign w:val="center"/>
          </w:tcPr>
          <w:p w14:paraId="07955C71" w14:textId="77777777" w:rsidR="0005419C" w:rsidRDefault="0005419C" w:rsidP="0005419C">
            <w:pPr>
              <w:ind w:left="57" w:right="57"/>
              <w:rPr>
                <w:lang w:val="sr-Cyrl-BA"/>
              </w:rPr>
            </w:pPr>
          </w:p>
        </w:tc>
      </w:tr>
      <w:tr w:rsidR="0005419C" w:rsidRPr="009F0721" w14:paraId="05F1D884" w14:textId="77777777" w:rsidTr="00820829">
        <w:trPr>
          <w:jc w:val="center"/>
        </w:trPr>
        <w:tc>
          <w:tcPr>
            <w:tcW w:w="1134" w:type="dxa"/>
            <w:vAlign w:val="center"/>
          </w:tcPr>
          <w:p w14:paraId="3969D3F9" w14:textId="77777777" w:rsidR="0005419C" w:rsidRPr="00BF283C" w:rsidRDefault="0005419C" w:rsidP="0005419C">
            <w:pPr>
              <w:jc w:val="center"/>
              <w:rPr>
                <w:lang w:val="sr-Latn-BA"/>
              </w:rPr>
            </w:pPr>
            <w:r w:rsidRPr="00BF283C">
              <w:rPr>
                <w:lang w:val="sr-Latn-BA"/>
              </w:rPr>
              <w:t>XII</w:t>
            </w:r>
          </w:p>
        </w:tc>
        <w:tc>
          <w:tcPr>
            <w:tcW w:w="1021" w:type="dxa"/>
            <w:vAlign w:val="center"/>
          </w:tcPr>
          <w:p w14:paraId="2BF5C768" w14:textId="77777777" w:rsidR="0005419C" w:rsidRDefault="0005419C" w:rsidP="0005419C">
            <w:pPr>
              <w:jc w:val="center"/>
              <w:rPr>
                <w:lang w:val="sr-Cyrl-BA"/>
              </w:rPr>
            </w:pPr>
            <w:r>
              <w:rPr>
                <w:lang w:val="sr-Cyrl-BA"/>
              </w:rPr>
              <w:t>В12</w:t>
            </w:r>
          </w:p>
        </w:tc>
        <w:tc>
          <w:tcPr>
            <w:tcW w:w="1021" w:type="dxa"/>
            <w:vAlign w:val="center"/>
          </w:tcPr>
          <w:p w14:paraId="0EEFB35B" w14:textId="77777777" w:rsidR="0005419C" w:rsidRDefault="0005419C" w:rsidP="0005419C">
            <w:pPr>
              <w:jc w:val="center"/>
              <w:rPr>
                <w:lang w:val="sr-Cyrl-BA"/>
              </w:rPr>
            </w:pPr>
            <w:r>
              <w:rPr>
                <w:lang w:val="sr-Cyrl-BA"/>
              </w:rPr>
              <w:t>ПВ</w:t>
            </w:r>
          </w:p>
        </w:tc>
        <w:tc>
          <w:tcPr>
            <w:tcW w:w="2835" w:type="dxa"/>
            <w:vAlign w:val="center"/>
          </w:tcPr>
          <w:p w14:paraId="1CC063FB" w14:textId="77777777" w:rsidR="0005419C" w:rsidRPr="002F705F" w:rsidRDefault="0005419C" w:rsidP="0005419C">
            <w:pPr>
              <w:ind w:left="57"/>
              <w:rPr>
                <w:rFonts w:cs="Times New Roman"/>
                <w:lang w:val="sr-Cyrl-BA"/>
              </w:rPr>
            </w:pPr>
            <w:r>
              <w:rPr>
                <w:lang w:val="sr-Cyrl-RS"/>
              </w:rPr>
              <w:t xml:space="preserve">гледање и анализа филма </w:t>
            </w:r>
            <w:r w:rsidRPr="002F705F">
              <w:rPr>
                <w:lang w:val="sr-Cyrl-BA"/>
              </w:rPr>
              <w:t>Shadows of Forgotten Ancestors (1964)</w:t>
            </w:r>
          </w:p>
        </w:tc>
        <w:tc>
          <w:tcPr>
            <w:tcW w:w="1407" w:type="dxa"/>
          </w:tcPr>
          <w:p w14:paraId="1BC85752" w14:textId="53A3CF8D" w:rsidR="0005419C" w:rsidRDefault="0005419C" w:rsidP="0005419C">
            <w:pPr>
              <w:ind w:left="57"/>
              <w:rPr>
                <w:lang w:val="sr-Cyrl-BA"/>
              </w:rPr>
            </w:pPr>
            <w:r w:rsidRPr="00B728F4">
              <w:t xml:space="preserve">Nedjelja </w:t>
            </w:r>
          </w:p>
        </w:tc>
        <w:tc>
          <w:tcPr>
            <w:tcW w:w="1418" w:type="dxa"/>
            <w:vAlign w:val="center"/>
          </w:tcPr>
          <w:p w14:paraId="6FCAB509" w14:textId="7F134F6F" w:rsidR="0005419C" w:rsidRPr="001330BB" w:rsidRDefault="0005419C" w:rsidP="0005419C">
            <w:pPr>
              <w:jc w:val="center"/>
              <w:rPr>
                <w:lang w:val="sr-Latn-BA"/>
              </w:rPr>
            </w:pPr>
            <w:r>
              <w:rPr>
                <w:lang w:val="sr-Latn-BA"/>
              </w:rPr>
              <w:t>26. 4. 2026.</w:t>
            </w:r>
          </w:p>
        </w:tc>
        <w:tc>
          <w:tcPr>
            <w:tcW w:w="1531" w:type="dxa"/>
          </w:tcPr>
          <w:p w14:paraId="4E9008B7" w14:textId="7C15FCF2" w:rsidR="0005419C" w:rsidRDefault="0005419C" w:rsidP="0005419C">
            <w:pPr>
              <w:jc w:val="center"/>
              <w:rPr>
                <w:lang w:val="sr-Cyrl-BA"/>
              </w:rPr>
            </w:pPr>
            <w:r w:rsidRPr="005E7A0B">
              <w:t>12.55-13.00</w:t>
            </w:r>
          </w:p>
        </w:tc>
        <w:tc>
          <w:tcPr>
            <w:tcW w:w="1773" w:type="dxa"/>
          </w:tcPr>
          <w:p w14:paraId="06AB246F" w14:textId="436E3E36" w:rsidR="0005419C" w:rsidRDefault="0005419C" w:rsidP="0005419C">
            <w:pPr>
              <w:ind w:left="57" w:right="57"/>
              <w:jc w:val="center"/>
              <w:rPr>
                <w:lang w:val="sr-Cyrl-BA"/>
              </w:rPr>
            </w:pPr>
            <w:r w:rsidRPr="006E65FE">
              <w:t>Studio 23</w:t>
            </w:r>
          </w:p>
        </w:tc>
        <w:tc>
          <w:tcPr>
            <w:tcW w:w="360" w:type="dxa"/>
          </w:tcPr>
          <w:p w14:paraId="6EA16288" w14:textId="636C1118" w:rsidR="0005419C" w:rsidRDefault="0005419C" w:rsidP="0005419C">
            <w:pPr>
              <w:jc w:val="center"/>
              <w:rPr>
                <w:lang w:val="sr-Cyrl-BA"/>
              </w:rPr>
            </w:pPr>
            <w:r w:rsidRPr="00A0107C">
              <w:t>1</w:t>
            </w:r>
          </w:p>
        </w:tc>
        <w:tc>
          <w:tcPr>
            <w:tcW w:w="2045" w:type="dxa"/>
            <w:vAlign w:val="center"/>
          </w:tcPr>
          <w:p w14:paraId="404DDBB0" w14:textId="77777777" w:rsidR="0005419C" w:rsidRDefault="0005419C" w:rsidP="0005419C">
            <w:pPr>
              <w:ind w:left="57" w:right="57"/>
              <w:rPr>
                <w:lang w:val="sr-Cyrl-BA"/>
              </w:rPr>
            </w:pPr>
          </w:p>
        </w:tc>
      </w:tr>
      <w:tr w:rsidR="0005419C" w:rsidRPr="009F0721" w14:paraId="42E661BD" w14:textId="77777777" w:rsidTr="00820829">
        <w:trPr>
          <w:jc w:val="center"/>
        </w:trPr>
        <w:tc>
          <w:tcPr>
            <w:tcW w:w="1134" w:type="dxa"/>
            <w:vAlign w:val="center"/>
          </w:tcPr>
          <w:p w14:paraId="2A0BF0CF" w14:textId="77777777" w:rsidR="0005419C" w:rsidRPr="00BF283C" w:rsidRDefault="0005419C" w:rsidP="0005419C">
            <w:pPr>
              <w:jc w:val="center"/>
              <w:rPr>
                <w:lang w:val="sr-Latn-BA"/>
              </w:rPr>
            </w:pPr>
            <w:r w:rsidRPr="00BF283C">
              <w:rPr>
                <w:lang w:val="sr-Latn-BA"/>
              </w:rPr>
              <w:t>XIII</w:t>
            </w:r>
          </w:p>
        </w:tc>
        <w:tc>
          <w:tcPr>
            <w:tcW w:w="1021" w:type="dxa"/>
            <w:vAlign w:val="center"/>
          </w:tcPr>
          <w:p w14:paraId="2721F929" w14:textId="77777777" w:rsidR="0005419C" w:rsidRDefault="0005419C" w:rsidP="0005419C">
            <w:pPr>
              <w:jc w:val="center"/>
              <w:rPr>
                <w:lang w:val="sr-Cyrl-BA"/>
              </w:rPr>
            </w:pPr>
            <w:r>
              <w:rPr>
                <w:lang w:val="sr-Cyrl-BA"/>
              </w:rPr>
              <w:t>В13</w:t>
            </w:r>
          </w:p>
        </w:tc>
        <w:tc>
          <w:tcPr>
            <w:tcW w:w="1021" w:type="dxa"/>
            <w:vAlign w:val="center"/>
          </w:tcPr>
          <w:p w14:paraId="5D606A11" w14:textId="77777777" w:rsidR="0005419C" w:rsidRDefault="0005419C" w:rsidP="0005419C">
            <w:pPr>
              <w:jc w:val="center"/>
              <w:rPr>
                <w:lang w:val="sr-Cyrl-BA"/>
              </w:rPr>
            </w:pPr>
            <w:r>
              <w:rPr>
                <w:lang w:val="sr-Cyrl-BA"/>
              </w:rPr>
              <w:t>ПВ</w:t>
            </w:r>
          </w:p>
        </w:tc>
        <w:tc>
          <w:tcPr>
            <w:tcW w:w="2835" w:type="dxa"/>
            <w:vAlign w:val="center"/>
          </w:tcPr>
          <w:p w14:paraId="56D1F5A7" w14:textId="77777777" w:rsidR="0005419C" w:rsidRDefault="0005419C" w:rsidP="0005419C">
            <w:pPr>
              <w:ind w:left="57"/>
              <w:rPr>
                <w:lang w:val="sr-Cyrl-BA"/>
              </w:rPr>
            </w:pPr>
            <w:r>
              <w:rPr>
                <w:lang w:val="sr-Cyrl-RS"/>
              </w:rPr>
              <w:t xml:space="preserve">гледање и анализа филма </w:t>
            </w:r>
            <w:hyperlink r:id="rId8" w:history="1">
              <w:r w:rsidRPr="002F705F">
                <w:rPr>
                  <w:rStyle w:val="Hyperlink"/>
                  <w:rFonts w:cs="Times New Roman"/>
                  <w:color w:val="auto"/>
                  <w:spacing w:val="2"/>
                  <w:u w:val="none"/>
                  <w:bdr w:val="none" w:sz="0" w:space="0" w:color="auto" w:frame="1"/>
                  <w:shd w:val="clear" w:color="auto" w:fill="FFFFFF"/>
                </w:rPr>
                <w:t>Андреј Рубљов</w:t>
              </w:r>
            </w:hyperlink>
            <w:r w:rsidRPr="002F705F">
              <w:rPr>
                <w:rFonts w:cs="Times New Roman"/>
              </w:rPr>
              <w:t>(1966)</w:t>
            </w:r>
          </w:p>
        </w:tc>
        <w:tc>
          <w:tcPr>
            <w:tcW w:w="1407" w:type="dxa"/>
          </w:tcPr>
          <w:p w14:paraId="4FC9DB96" w14:textId="4160C55F" w:rsidR="0005419C" w:rsidRDefault="00C02E98" w:rsidP="0005419C">
            <w:pPr>
              <w:ind w:left="57"/>
              <w:rPr>
                <w:lang w:val="sr-Cyrl-BA"/>
              </w:rPr>
            </w:pPr>
            <w:r>
              <w:t>subota</w:t>
            </w:r>
          </w:p>
        </w:tc>
        <w:tc>
          <w:tcPr>
            <w:tcW w:w="1418" w:type="dxa"/>
            <w:vAlign w:val="center"/>
          </w:tcPr>
          <w:p w14:paraId="0DF9F41E" w14:textId="5F8C4897" w:rsidR="0005419C" w:rsidRPr="001330BB" w:rsidRDefault="0005419C" w:rsidP="0005419C">
            <w:pPr>
              <w:jc w:val="center"/>
              <w:rPr>
                <w:lang w:val="sr-Latn-BA"/>
              </w:rPr>
            </w:pPr>
            <w:r>
              <w:rPr>
                <w:lang w:val="sr-Latn-BA"/>
              </w:rPr>
              <w:t>30. maj 2026.</w:t>
            </w:r>
          </w:p>
        </w:tc>
        <w:tc>
          <w:tcPr>
            <w:tcW w:w="1531" w:type="dxa"/>
            <w:vAlign w:val="center"/>
          </w:tcPr>
          <w:p w14:paraId="4916E895" w14:textId="2059FFDA" w:rsidR="0005419C" w:rsidRPr="001330BB" w:rsidRDefault="0005419C" w:rsidP="0005419C">
            <w:pPr>
              <w:jc w:val="center"/>
              <w:rPr>
                <w:lang w:val="sr-Latn-BA"/>
              </w:rPr>
            </w:pPr>
            <w:r>
              <w:rPr>
                <w:lang w:val="sr-Latn-BA"/>
              </w:rPr>
              <w:t>1</w:t>
            </w:r>
            <w:r w:rsidR="008A463F">
              <w:rPr>
                <w:lang w:val="sr-Latn-BA"/>
              </w:rPr>
              <w:t>3</w:t>
            </w:r>
            <w:r>
              <w:rPr>
                <w:lang w:val="sr-Latn-BA"/>
              </w:rPr>
              <w:t>.30-1</w:t>
            </w:r>
            <w:r w:rsidR="008A463F">
              <w:rPr>
                <w:lang w:val="sr-Latn-BA"/>
              </w:rPr>
              <w:t>4</w:t>
            </w:r>
            <w:r>
              <w:rPr>
                <w:lang w:val="sr-Latn-BA"/>
              </w:rPr>
              <w:t>.15</w:t>
            </w:r>
          </w:p>
        </w:tc>
        <w:tc>
          <w:tcPr>
            <w:tcW w:w="1773" w:type="dxa"/>
          </w:tcPr>
          <w:p w14:paraId="0EE57320" w14:textId="77556EE9" w:rsidR="0005419C" w:rsidRDefault="0005419C" w:rsidP="0005419C">
            <w:pPr>
              <w:ind w:left="57" w:right="57"/>
              <w:jc w:val="center"/>
              <w:rPr>
                <w:lang w:val="sr-Cyrl-BA"/>
              </w:rPr>
            </w:pPr>
            <w:r w:rsidRPr="006E65FE">
              <w:t>Studio 23</w:t>
            </w:r>
          </w:p>
        </w:tc>
        <w:tc>
          <w:tcPr>
            <w:tcW w:w="360" w:type="dxa"/>
          </w:tcPr>
          <w:p w14:paraId="137E41AF" w14:textId="43D8C28D" w:rsidR="0005419C" w:rsidRDefault="0005419C" w:rsidP="0005419C">
            <w:pPr>
              <w:jc w:val="center"/>
              <w:rPr>
                <w:lang w:val="sr-Cyrl-BA"/>
              </w:rPr>
            </w:pPr>
            <w:r w:rsidRPr="00A0107C">
              <w:t>1</w:t>
            </w:r>
          </w:p>
        </w:tc>
        <w:tc>
          <w:tcPr>
            <w:tcW w:w="2045" w:type="dxa"/>
            <w:vAlign w:val="center"/>
          </w:tcPr>
          <w:p w14:paraId="6DAA8CBF" w14:textId="77777777" w:rsidR="0005419C" w:rsidRDefault="0005419C" w:rsidP="0005419C">
            <w:pPr>
              <w:ind w:left="57" w:right="57"/>
              <w:rPr>
                <w:lang w:val="sr-Cyrl-BA"/>
              </w:rPr>
            </w:pPr>
          </w:p>
        </w:tc>
      </w:tr>
      <w:tr w:rsidR="0005419C" w:rsidRPr="009F0721" w14:paraId="676F93A2" w14:textId="77777777" w:rsidTr="00820829">
        <w:trPr>
          <w:jc w:val="center"/>
        </w:trPr>
        <w:tc>
          <w:tcPr>
            <w:tcW w:w="1134" w:type="dxa"/>
            <w:vAlign w:val="center"/>
          </w:tcPr>
          <w:p w14:paraId="1B406E4C" w14:textId="77777777" w:rsidR="0005419C" w:rsidRPr="00BF283C" w:rsidRDefault="0005419C" w:rsidP="0005419C">
            <w:pPr>
              <w:jc w:val="center"/>
              <w:rPr>
                <w:lang w:val="sr-Latn-BA"/>
              </w:rPr>
            </w:pPr>
            <w:r w:rsidRPr="00BF283C">
              <w:rPr>
                <w:lang w:val="sr-Latn-BA"/>
              </w:rPr>
              <w:t>XIV</w:t>
            </w:r>
          </w:p>
        </w:tc>
        <w:tc>
          <w:tcPr>
            <w:tcW w:w="1021" w:type="dxa"/>
            <w:vAlign w:val="center"/>
          </w:tcPr>
          <w:p w14:paraId="11D41CE6" w14:textId="77777777" w:rsidR="0005419C" w:rsidRDefault="0005419C" w:rsidP="0005419C">
            <w:pPr>
              <w:jc w:val="center"/>
              <w:rPr>
                <w:lang w:val="sr-Cyrl-BA"/>
              </w:rPr>
            </w:pPr>
            <w:r>
              <w:rPr>
                <w:lang w:val="sr-Cyrl-BA"/>
              </w:rPr>
              <w:t>В14</w:t>
            </w:r>
          </w:p>
        </w:tc>
        <w:tc>
          <w:tcPr>
            <w:tcW w:w="1021" w:type="dxa"/>
            <w:vAlign w:val="center"/>
          </w:tcPr>
          <w:p w14:paraId="11655B61" w14:textId="77777777" w:rsidR="0005419C" w:rsidRDefault="0005419C" w:rsidP="0005419C">
            <w:pPr>
              <w:jc w:val="center"/>
              <w:rPr>
                <w:lang w:val="sr-Cyrl-BA"/>
              </w:rPr>
            </w:pPr>
            <w:r>
              <w:rPr>
                <w:lang w:val="sr-Cyrl-BA"/>
              </w:rPr>
              <w:t>ПВ</w:t>
            </w:r>
          </w:p>
        </w:tc>
        <w:tc>
          <w:tcPr>
            <w:tcW w:w="2835" w:type="dxa"/>
            <w:vAlign w:val="center"/>
          </w:tcPr>
          <w:p w14:paraId="786F5813" w14:textId="77777777" w:rsidR="0005419C" w:rsidRPr="002F705F" w:rsidRDefault="0005419C" w:rsidP="0005419C">
            <w:pPr>
              <w:ind w:left="57"/>
            </w:pPr>
            <w:r>
              <w:rPr>
                <w:lang w:val="sr-Cyrl-RS"/>
              </w:rPr>
              <w:t xml:space="preserve">гледање и анализа филма </w:t>
            </w:r>
            <w:r>
              <w:t>Subotom uvece (1957)</w:t>
            </w:r>
          </w:p>
        </w:tc>
        <w:tc>
          <w:tcPr>
            <w:tcW w:w="1407" w:type="dxa"/>
            <w:vAlign w:val="center"/>
          </w:tcPr>
          <w:p w14:paraId="6292C7D0" w14:textId="14857B34" w:rsidR="0005419C" w:rsidRPr="001330BB" w:rsidRDefault="0005419C" w:rsidP="0005419C">
            <w:pPr>
              <w:ind w:left="57"/>
              <w:rPr>
                <w:lang w:val="sr-Latn-BA"/>
              </w:rPr>
            </w:pPr>
            <w:r>
              <w:rPr>
                <w:lang w:val="sr-Latn-BA"/>
              </w:rPr>
              <w:t xml:space="preserve">Subota </w:t>
            </w:r>
          </w:p>
        </w:tc>
        <w:tc>
          <w:tcPr>
            <w:tcW w:w="1418" w:type="dxa"/>
            <w:vAlign w:val="center"/>
          </w:tcPr>
          <w:p w14:paraId="34085A98" w14:textId="19622AD1" w:rsidR="0005419C" w:rsidRPr="001330BB" w:rsidRDefault="0005419C" w:rsidP="0005419C">
            <w:pPr>
              <w:jc w:val="center"/>
              <w:rPr>
                <w:lang w:val="sr-Latn-BA"/>
              </w:rPr>
            </w:pPr>
            <w:r>
              <w:rPr>
                <w:lang w:val="sr-Latn-BA"/>
              </w:rPr>
              <w:t>30. maj 2026.</w:t>
            </w:r>
          </w:p>
        </w:tc>
        <w:tc>
          <w:tcPr>
            <w:tcW w:w="1531" w:type="dxa"/>
            <w:vAlign w:val="center"/>
          </w:tcPr>
          <w:p w14:paraId="3F883F80" w14:textId="0A83DE49" w:rsidR="0005419C" w:rsidRPr="001330BB" w:rsidRDefault="0005419C" w:rsidP="0005419C">
            <w:pPr>
              <w:jc w:val="center"/>
              <w:rPr>
                <w:lang w:val="sr-Latn-BA"/>
              </w:rPr>
            </w:pPr>
            <w:r>
              <w:rPr>
                <w:lang w:val="sr-Latn-BA"/>
              </w:rPr>
              <w:t>1</w:t>
            </w:r>
            <w:r w:rsidR="008A463F">
              <w:rPr>
                <w:lang w:val="sr-Latn-BA"/>
              </w:rPr>
              <w:t>4</w:t>
            </w:r>
            <w:r>
              <w:rPr>
                <w:lang w:val="sr-Latn-BA"/>
              </w:rPr>
              <w:t>.15-1</w:t>
            </w:r>
            <w:r w:rsidR="008A463F">
              <w:rPr>
                <w:lang w:val="sr-Latn-BA"/>
              </w:rPr>
              <w:t>5</w:t>
            </w:r>
            <w:r>
              <w:rPr>
                <w:lang w:val="sr-Latn-BA"/>
              </w:rPr>
              <w:t>.00</w:t>
            </w:r>
          </w:p>
        </w:tc>
        <w:tc>
          <w:tcPr>
            <w:tcW w:w="1773" w:type="dxa"/>
          </w:tcPr>
          <w:p w14:paraId="68F8F9DF" w14:textId="238CE3EC" w:rsidR="0005419C" w:rsidRDefault="0005419C" w:rsidP="0005419C">
            <w:pPr>
              <w:ind w:left="57" w:right="57"/>
              <w:jc w:val="center"/>
              <w:rPr>
                <w:lang w:val="sr-Cyrl-BA"/>
              </w:rPr>
            </w:pPr>
            <w:r w:rsidRPr="006E65FE">
              <w:t>Studio 23</w:t>
            </w:r>
          </w:p>
        </w:tc>
        <w:tc>
          <w:tcPr>
            <w:tcW w:w="360" w:type="dxa"/>
          </w:tcPr>
          <w:p w14:paraId="3296E130" w14:textId="6DAC6639" w:rsidR="0005419C" w:rsidRDefault="0005419C" w:rsidP="0005419C">
            <w:pPr>
              <w:jc w:val="center"/>
              <w:rPr>
                <w:lang w:val="sr-Cyrl-BA"/>
              </w:rPr>
            </w:pPr>
            <w:r w:rsidRPr="00A0107C">
              <w:t>1</w:t>
            </w:r>
          </w:p>
        </w:tc>
        <w:tc>
          <w:tcPr>
            <w:tcW w:w="2045" w:type="dxa"/>
            <w:vAlign w:val="center"/>
          </w:tcPr>
          <w:p w14:paraId="6149CDF8" w14:textId="77777777" w:rsidR="0005419C" w:rsidRDefault="0005419C" w:rsidP="0005419C">
            <w:pPr>
              <w:ind w:left="57" w:right="57"/>
              <w:rPr>
                <w:lang w:val="sr-Cyrl-BA"/>
              </w:rPr>
            </w:pPr>
          </w:p>
        </w:tc>
      </w:tr>
      <w:tr w:rsidR="00464967" w:rsidRPr="009F0721" w14:paraId="437BAE07" w14:textId="77777777" w:rsidTr="00C57BF8">
        <w:trPr>
          <w:jc w:val="center"/>
        </w:trPr>
        <w:tc>
          <w:tcPr>
            <w:tcW w:w="1134" w:type="dxa"/>
            <w:vAlign w:val="center"/>
          </w:tcPr>
          <w:p w14:paraId="3E7FA750" w14:textId="77777777" w:rsidR="00464967" w:rsidRPr="00BF283C" w:rsidRDefault="00464967" w:rsidP="00464967">
            <w:pPr>
              <w:jc w:val="center"/>
              <w:rPr>
                <w:lang w:val="sr-Latn-BA"/>
              </w:rPr>
            </w:pPr>
            <w:r w:rsidRPr="00BF283C">
              <w:rPr>
                <w:lang w:val="sr-Latn-BA"/>
              </w:rPr>
              <w:t>XV</w:t>
            </w:r>
          </w:p>
        </w:tc>
        <w:tc>
          <w:tcPr>
            <w:tcW w:w="1021" w:type="dxa"/>
            <w:vAlign w:val="center"/>
          </w:tcPr>
          <w:p w14:paraId="42426C66" w14:textId="77777777" w:rsidR="00464967" w:rsidRDefault="00464967" w:rsidP="00464967">
            <w:pPr>
              <w:jc w:val="center"/>
              <w:rPr>
                <w:lang w:val="sr-Cyrl-BA"/>
              </w:rPr>
            </w:pPr>
            <w:r>
              <w:rPr>
                <w:lang w:val="sr-Cyrl-BA"/>
              </w:rPr>
              <w:t>В15</w:t>
            </w:r>
          </w:p>
        </w:tc>
        <w:tc>
          <w:tcPr>
            <w:tcW w:w="1021" w:type="dxa"/>
            <w:vAlign w:val="center"/>
          </w:tcPr>
          <w:p w14:paraId="094551B6" w14:textId="77777777" w:rsidR="00464967" w:rsidRDefault="00464967" w:rsidP="00464967">
            <w:pPr>
              <w:jc w:val="center"/>
              <w:rPr>
                <w:lang w:val="sr-Cyrl-BA"/>
              </w:rPr>
            </w:pPr>
            <w:r>
              <w:rPr>
                <w:lang w:val="sr-Cyrl-BA"/>
              </w:rPr>
              <w:t>ПВ</w:t>
            </w:r>
          </w:p>
        </w:tc>
        <w:tc>
          <w:tcPr>
            <w:tcW w:w="2835" w:type="dxa"/>
            <w:vAlign w:val="center"/>
          </w:tcPr>
          <w:p w14:paraId="435C5FA0" w14:textId="77777777" w:rsidR="00464967" w:rsidRDefault="00EC4F74" w:rsidP="002F705F">
            <w:pPr>
              <w:ind w:left="57"/>
              <w:rPr>
                <w:lang w:val="sr-Cyrl-BA"/>
              </w:rPr>
            </w:pPr>
            <w:r>
              <w:rPr>
                <w:lang w:val="sr-Cyrl-RS"/>
              </w:rPr>
              <w:t xml:space="preserve">гледање и анализа филма </w:t>
            </w:r>
            <w:r w:rsidR="002F705F" w:rsidRPr="002F705F">
              <w:rPr>
                <w:lang w:val="sr-Cyrl-BA"/>
              </w:rPr>
              <w:t>Persona (1966)</w:t>
            </w:r>
          </w:p>
        </w:tc>
        <w:tc>
          <w:tcPr>
            <w:tcW w:w="1407" w:type="dxa"/>
            <w:vAlign w:val="center"/>
          </w:tcPr>
          <w:p w14:paraId="49CD52EB" w14:textId="652F8CB6" w:rsidR="00464967" w:rsidRPr="001330BB" w:rsidRDefault="001330BB" w:rsidP="00EB1E05">
            <w:pPr>
              <w:ind w:left="57"/>
              <w:rPr>
                <w:lang w:val="sr-Latn-BA"/>
              </w:rPr>
            </w:pPr>
            <w:r>
              <w:rPr>
                <w:lang w:val="sr-Latn-BA"/>
              </w:rPr>
              <w:t>subota</w:t>
            </w:r>
          </w:p>
        </w:tc>
        <w:tc>
          <w:tcPr>
            <w:tcW w:w="1418" w:type="dxa"/>
            <w:vAlign w:val="center"/>
          </w:tcPr>
          <w:p w14:paraId="64F2DA62" w14:textId="5EFC0440" w:rsidR="00464967" w:rsidRPr="001330BB" w:rsidRDefault="001330BB" w:rsidP="00464967">
            <w:pPr>
              <w:jc w:val="center"/>
              <w:rPr>
                <w:lang w:val="sr-Latn-BA"/>
              </w:rPr>
            </w:pPr>
            <w:r>
              <w:rPr>
                <w:lang w:val="sr-Latn-BA"/>
              </w:rPr>
              <w:t>3</w:t>
            </w:r>
            <w:r w:rsidR="008E3D8D">
              <w:rPr>
                <w:lang w:val="sr-Cyrl-BA"/>
              </w:rPr>
              <w:t>0</w:t>
            </w:r>
            <w:r>
              <w:rPr>
                <w:lang w:val="sr-Latn-BA"/>
              </w:rPr>
              <w:t>. maj 2026.</w:t>
            </w:r>
          </w:p>
        </w:tc>
        <w:tc>
          <w:tcPr>
            <w:tcW w:w="1531" w:type="dxa"/>
            <w:vAlign w:val="center"/>
          </w:tcPr>
          <w:p w14:paraId="53B0D9B6" w14:textId="2FF03A69" w:rsidR="00464967" w:rsidRPr="001330BB" w:rsidRDefault="001330BB" w:rsidP="00464967">
            <w:pPr>
              <w:jc w:val="center"/>
              <w:rPr>
                <w:lang w:val="sr-Latn-BA"/>
              </w:rPr>
            </w:pPr>
            <w:r>
              <w:rPr>
                <w:lang w:val="sr-Latn-BA"/>
              </w:rPr>
              <w:t>1</w:t>
            </w:r>
            <w:r w:rsidR="008A463F">
              <w:rPr>
                <w:lang w:val="sr-Latn-BA"/>
              </w:rPr>
              <w:t>5</w:t>
            </w:r>
            <w:r>
              <w:rPr>
                <w:lang w:val="sr-Latn-BA"/>
              </w:rPr>
              <w:t>.00-1</w:t>
            </w:r>
            <w:r w:rsidR="008A463F">
              <w:rPr>
                <w:lang w:val="sr-Latn-BA"/>
              </w:rPr>
              <w:t>5</w:t>
            </w:r>
            <w:r>
              <w:rPr>
                <w:lang w:val="sr-Latn-BA"/>
              </w:rPr>
              <w:t>.</w:t>
            </w:r>
            <w:r w:rsidR="008E3D8D">
              <w:rPr>
                <w:lang w:val="sr-Cyrl-BA"/>
              </w:rPr>
              <w:t>4</w:t>
            </w:r>
            <w:r>
              <w:rPr>
                <w:lang w:val="sr-Latn-BA"/>
              </w:rPr>
              <w:t>5</w:t>
            </w:r>
          </w:p>
        </w:tc>
        <w:tc>
          <w:tcPr>
            <w:tcW w:w="1773" w:type="dxa"/>
            <w:vAlign w:val="center"/>
          </w:tcPr>
          <w:p w14:paraId="429CFB7A" w14:textId="477D25E0" w:rsidR="00464967" w:rsidRDefault="0005419C" w:rsidP="00464967">
            <w:pPr>
              <w:ind w:left="57" w:right="57"/>
              <w:jc w:val="center"/>
              <w:rPr>
                <w:lang w:val="sr-Cyrl-BA"/>
              </w:rPr>
            </w:pPr>
            <w:r w:rsidRPr="0005419C">
              <w:rPr>
                <w:lang w:val="sr-Cyrl-BA"/>
              </w:rPr>
              <w:t>Studio 23</w:t>
            </w:r>
          </w:p>
        </w:tc>
        <w:tc>
          <w:tcPr>
            <w:tcW w:w="360" w:type="dxa"/>
            <w:vAlign w:val="center"/>
          </w:tcPr>
          <w:p w14:paraId="1B68416D" w14:textId="2722DCF7" w:rsidR="00464967" w:rsidRPr="0005419C" w:rsidRDefault="0005419C" w:rsidP="00464967">
            <w:pPr>
              <w:jc w:val="center"/>
              <w:rPr>
                <w:lang w:val="sr-Latn-BA"/>
              </w:rPr>
            </w:pPr>
            <w:r>
              <w:rPr>
                <w:lang w:val="sr-Latn-BA"/>
              </w:rPr>
              <w:t>1</w:t>
            </w:r>
          </w:p>
        </w:tc>
        <w:tc>
          <w:tcPr>
            <w:tcW w:w="2045" w:type="dxa"/>
            <w:vAlign w:val="center"/>
          </w:tcPr>
          <w:p w14:paraId="09A2BEBA" w14:textId="77777777" w:rsidR="00464967" w:rsidRDefault="00464967" w:rsidP="00464967">
            <w:pPr>
              <w:ind w:left="57" w:right="57"/>
              <w:rPr>
                <w:lang w:val="sr-Cyrl-BA"/>
              </w:rPr>
            </w:pPr>
          </w:p>
        </w:tc>
      </w:tr>
    </w:tbl>
    <w:p w14:paraId="7AD00ED1" w14:textId="77777777" w:rsidR="00314A36" w:rsidRDefault="00F979ED" w:rsidP="00314A36">
      <w:pPr>
        <w:spacing w:before="80"/>
        <w:rPr>
          <w:sz w:val="20"/>
          <w:szCs w:val="20"/>
          <w:lang w:val="sr-Cyrl-BA"/>
        </w:rPr>
      </w:pPr>
      <w:r>
        <w:rPr>
          <w:sz w:val="20"/>
          <w:szCs w:val="20"/>
          <w:lang w:val="sr-Cyrl-BA"/>
        </w:rPr>
        <w:lastRenderedPageBreak/>
        <w:t>В</w:t>
      </w:r>
      <w:r w:rsidR="00314A36">
        <w:rPr>
          <w:sz w:val="20"/>
          <w:szCs w:val="20"/>
          <w:lang w:val="sr-Cyrl-BA"/>
        </w:rPr>
        <w:t xml:space="preserve">1, </w:t>
      </w:r>
      <w:r>
        <w:rPr>
          <w:sz w:val="20"/>
          <w:szCs w:val="20"/>
          <w:lang w:val="sr-Cyrl-BA"/>
        </w:rPr>
        <w:t>В</w:t>
      </w:r>
      <w:r w:rsidR="00314A36">
        <w:rPr>
          <w:sz w:val="20"/>
          <w:szCs w:val="20"/>
          <w:lang w:val="sr-Cyrl-BA"/>
        </w:rPr>
        <w:t xml:space="preserve">2, ...., </w:t>
      </w:r>
      <w:r>
        <w:rPr>
          <w:sz w:val="20"/>
          <w:szCs w:val="20"/>
          <w:lang w:val="sr-Cyrl-BA"/>
        </w:rPr>
        <w:t>В</w:t>
      </w:r>
      <w:r w:rsidR="00314A36" w:rsidRPr="00B53AE0">
        <w:rPr>
          <w:sz w:val="20"/>
          <w:szCs w:val="20"/>
          <w:lang w:val="sr-Cyrl-BA"/>
        </w:rPr>
        <w:t xml:space="preserve">15 – </w:t>
      </w:r>
      <w:r>
        <w:rPr>
          <w:sz w:val="20"/>
          <w:szCs w:val="20"/>
          <w:lang w:val="sr-Cyrl-BA"/>
        </w:rPr>
        <w:t>Вјежб</w:t>
      </w:r>
      <w:r w:rsidR="00036A0D">
        <w:rPr>
          <w:sz w:val="20"/>
          <w:szCs w:val="20"/>
          <w:lang w:val="sr-Cyrl-BA"/>
        </w:rPr>
        <w:t>е</w:t>
      </w:r>
      <w:r>
        <w:rPr>
          <w:sz w:val="20"/>
          <w:szCs w:val="20"/>
          <w:lang w:val="sr-Cyrl-BA"/>
        </w:rPr>
        <w:t xml:space="preserve"> прв</w:t>
      </w:r>
      <w:r w:rsidR="00036A0D">
        <w:rPr>
          <w:sz w:val="20"/>
          <w:szCs w:val="20"/>
          <w:lang w:val="sr-Cyrl-BA"/>
        </w:rPr>
        <w:t>е</w:t>
      </w:r>
      <w:r w:rsidR="00314A36" w:rsidRPr="00B53AE0">
        <w:rPr>
          <w:sz w:val="20"/>
          <w:szCs w:val="20"/>
          <w:lang w:val="sr-Cyrl-BA"/>
        </w:rPr>
        <w:t xml:space="preserve">, </w:t>
      </w:r>
      <w:r>
        <w:rPr>
          <w:sz w:val="20"/>
          <w:szCs w:val="20"/>
          <w:lang w:val="sr-Cyrl-BA"/>
        </w:rPr>
        <w:t>Вјежб</w:t>
      </w:r>
      <w:r w:rsidR="00036A0D">
        <w:rPr>
          <w:sz w:val="20"/>
          <w:szCs w:val="20"/>
          <w:lang w:val="sr-Cyrl-BA"/>
        </w:rPr>
        <w:t>е</w:t>
      </w:r>
      <w:r>
        <w:rPr>
          <w:sz w:val="20"/>
          <w:szCs w:val="20"/>
          <w:lang w:val="sr-Cyrl-BA"/>
        </w:rPr>
        <w:t xml:space="preserve"> друг</w:t>
      </w:r>
      <w:r w:rsidR="00036A0D">
        <w:rPr>
          <w:sz w:val="20"/>
          <w:szCs w:val="20"/>
          <w:lang w:val="sr-Cyrl-BA"/>
        </w:rPr>
        <w:t>е</w:t>
      </w:r>
      <w:r w:rsidR="00314A36" w:rsidRPr="00B53AE0">
        <w:rPr>
          <w:sz w:val="20"/>
          <w:szCs w:val="20"/>
          <w:lang w:val="sr-Cyrl-BA"/>
        </w:rPr>
        <w:t xml:space="preserve">, ..., </w:t>
      </w:r>
      <w:r>
        <w:rPr>
          <w:sz w:val="20"/>
          <w:szCs w:val="20"/>
          <w:lang w:val="sr-Cyrl-BA"/>
        </w:rPr>
        <w:t>Вјежб</w:t>
      </w:r>
      <w:r w:rsidR="00036A0D">
        <w:rPr>
          <w:sz w:val="20"/>
          <w:szCs w:val="20"/>
          <w:lang w:val="sr-Cyrl-BA"/>
        </w:rPr>
        <w:t>е</w:t>
      </w:r>
      <w:r>
        <w:rPr>
          <w:sz w:val="20"/>
          <w:szCs w:val="20"/>
          <w:lang w:val="sr-Cyrl-BA"/>
        </w:rPr>
        <w:t xml:space="preserve"> петнаест</w:t>
      </w:r>
      <w:r w:rsidR="00036A0D">
        <w:rPr>
          <w:sz w:val="20"/>
          <w:szCs w:val="20"/>
          <w:lang w:val="sr-Cyrl-BA"/>
        </w:rPr>
        <w:t>е</w:t>
      </w:r>
      <w:r w:rsidR="00314A36">
        <w:rPr>
          <w:sz w:val="20"/>
          <w:szCs w:val="20"/>
          <w:lang w:val="sr-Cyrl-BA"/>
        </w:rPr>
        <w:t xml:space="preserve">, </w:t>
      </w:r>
      <w:r w:rsidR="00A222DE">
        <w:rPr>
          <w:sz w:val="20"/>
          <w:szCs w:val="20"/>
          <w:lang w:val="sr-Cyrl-BA"/>
        </w:rPr>
        <w:t>ТВ – Теоријск</w:t>
      </w:r>
      <w:r w:rsidR="00036A0D">
        <w:rPr>
          <w:sz w:val="20"/>
          <w:szCs w:val="20"/>
          <w:lang w:val="sr-Cyrl-BA"/>
        </w:rPr>
        <w:t>е</w:t>
      </w:r>
      <w:r w:rsidR="00A222DE">
        <w:rPr>
          <w:sz w:val="20"/>
          <w:szCs w:val="20"/>
          <w:lang w:val="sr-Cyrl-BA"/>
        </w:rPr>
        <w:t xml:space="preserve"> вјежб</w:t>
      </w:r>
      <w:r w:rsidR="00036A0D">
        <w:rPr>
          <w:sz w:val="20"/>
          <w:szCs w:val="20"/>
          <w:lang w:val="sr-Cyrl-BA"/>
        </w:rPr>
        <w:t>е</w:t>
      </w:r>
      <w:r w:rsidR="00A222DE">
        <w:rPr>
          <w:sz w:val="20"/>
          <w:szCs w:val="20"/>
          <w:lang w:val="sr-Cyrl-BA"/>
        </w:rPr>
        <w:t>, ПВ – Практичн</w:t>
      </w:r>
      <w:r w:rsidR="00036A0D">
        <w:rPr>
          <w:sz w:val="20"/>
          <w:szCs w:val="20"/>
          <w:lang w:val="sr-Cyrl-BA"/>
        </w:rPr>
        <w:t>е</w:t>
      </w:r>
      <w:r w:rsidR="00A222DE">
        <w:rPr>
          <w:sz w:val="20"/>
          <w:szCs w:val="20"/>
          <w:lang w:val="sr-Cyrl-BA"/>
        </w:rPr>
        <w:t xml:space="preserve"> вјежб</w:t>
      </w:r>
      <w:r w:rsidR="00036A0D">
        <w:rPr>
          <w:sz w:val="20"/>
          <w:szCs w:val="20"/>
          <w:lang w:val="sr-Cyrl-BA"/>
        </w:rPr>
        <w:t>е</w:t>
      </w:r>
      <w:r w:rsidR="00A222DE">
        <w:rPr>
          <w:sz w:val="20"/>
          <w:szCs w:val="20"/>
          <w:lang w:val="sr-Cyrl-BA"/>
        </w:rPr>
        <w:t xml:space="preserve">, </w:t>
      </w:r>
      <w:r w:rsidR="00314A36">
        <w:rPr>
          <w:sz w:val="20"/>
          <w:szCs w:val="20"/>
          <w:lang w:val="sr-Cyrl-BA"/>
        </w:rPr>
        <w:t>Ч - Часова</w:t>
      </w:r>
    </w:p>
    <w:p w14:paraId="1AD564AF" w14:textId="77777777" w:rsidR="000C283C" w:rsidRDefault="000C283C" w:rsidP="00FE56A8">
      <w:pPr>
        <w:rPr>
          <w:lang w:val="sr-Cyrl-BA"/>
        </w:rPr>
      </w:pPr>
    </w:p>
    <w:p w14:paraId="078451B0" w14:textId="77777777" w:rsidR="00962B16" w:rsidRDefault="00D00B6C" w:rsidP="00B55434">
      <w:pPr>
        <w:spacing w:before="240"/>
        <w:ind w:left="10800"/>
        <w:rPr>
          <w:b/>
          <w:lang w:val="sr-Cyrl-BA"/>
        </w:rPr>
      </w:pPr>
      <w:r>
        <w:rPr>
          <w:b/>
          <w:lang w:val="sr-Cyrl-BA"/>
        </w:rPr>
        <w:t>ПРЕДМЕТНИ НАСТАВНИК</w:t>
      </w:r>
      <w:r w:rsidR="008717F9" w:rsidRPr="009F0721">
        <w:rPr>
          <w:b/>
          <w:lang w:val="sr-Cyrl-BA"/>
        </w:rPr>
        <w:t>:</w:t>
      </w:r>
    </w:p>
    <w:p w14:paraId="49B74DCD" w14:textId="6CCB13F8" w:rsidR="008E3D8D" w:rsidRDefault="008E3D8D" w:rsidP="00B55434">
      <w:pPr>
        <w:spacing w:before="240"/>
        <w:ind w:left="10800"/>
        <w:rPr>
          <w:b/>
          <w:lang w:val="sr-Latn-BA"/>
        </w:rPr>
      </w:pPr>
      <w:r>
        <w:rPr>
          <w:b/>
          <w:lang w:val="sr-Cyrl-BA"/>
        </w:rPr>
        <w:t>Др Срђан Радаковић, доцент</w:t>
      </w:r>
    </w:p>
    <w:p w14:paraId="25E157D5" w14:textId="5435FC57" w:rsidR="00B17141" w:rsidRPr="008E3D8D" w:rsidRDefault="00B17141" w:rsidP="008E3D8D">
      <w:pPr>
        <w:spacing w:before="240"/>
        <w:rPr>
          <w:b/>
          <w:lang w:val="sr-Cyrl-BA"/>
        </w:rPr>
      </w:pPr>
    </w:p>
    <w:p w14:paraId="7A3E84AE" w14:textId="77777777" w:rsidR="00962B16" w:rsidRDefault="00962B16" w:rsidP="00522F27">
      <w:pPr>
        <w:spacing w:before="120"/>
        <w:rPr>
          <w:lang w:val="sr-Cyrl-BA"/>
        </w:rPr>
      </w:pPr>
    </w:p>
    <w:p w14:paraId="4B750CCF" w14:textId="77777777" w:rsidR="00962B16" w:rsidRDefault="00962B16" w:rsidP="00522F27">
      <w:pPr>
        <w:spacing w:before="120"/>
        <w:rPr>
          <w:lang w:val="sr-Cyrl-BA"/>
        </w:rPr>
      </w:pPr>
    </w:p>
    <w:p w14:paraId="647935F1" w14:textId="77777777" w:rsidR="00EB1E05" w:rsidRPr="002F705F" w:rsidRDefault="00A911FE" w:rsidP="00522F27">
      <w:pPr>
        <w:spacing w:before="120"/>
      </w:pPr>
      <w:r>
        <w:rPr>
          <w:noProof/>
        </w:rPr>
        <w:drawing>
          <wp:inline distT="0" distB="0" distL="0" distR="0" wp14:anchorId="58952FA0" wp14:editId="6E50E1B8">
            <wp:extent cx="1676911" cy="69673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_20180319_10_22_41_Pro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5497" cy="700303"/>
                    </a:xfrm>
                    <a:prstGeom prst="rect">
                      <a:avLst/>
                    </a:prstGeom>
                  </pic:spPr>
                </pic:pic>
              </a:graphicData>
            </a:graphic>
          </wp:inline>
        </w:drawing>
      </w:r>
    </w:p>
    <w:sectPr w:rsidR="00EB1E05" w:rsidRPr="002F705F" w:rsidSect="00B55434">
      <w:pgSz w:w="16834" w:h="11909" w:orient="landscape" w:code="9"/>
      <w:pgMar w:top="1080" w:right="1134" w:bottom="7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911D6"/>
    <w:multiLevelType w:val="hybridMultilevel"/>
    <w:tmpl w:val="5720D36A"/>
    <w:lvl w:ilvl="0" w:tplc="D522F8A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36DC47A8"/>
    <w:multiLevelType w:val="hybridMultilevel"/>
    <w:tmpl w:val="6D060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DE1B32"/>
    <w:multiLevelType w:val="hybridMultilevel"/>
    <w:tmpl w:val="D0B2D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23A09"/>
    <w:multiLevelType w:val="hybridMultilevel"/>
    <w:tmpl w:val="1F485C6C"/>
    <w:lvl w:ilvl="0" w:tplc="4F667CFA">
      <w:start w:val="16"/>
      <w:numFmt w:val="bullet"/>
      <w:lvlText w:val="-"/>
      <w:lvlJc w:val="left"/>
      <w:pPr>
        <w:ind w:left="417" w:hanging="360"/>
      </w:pPr>
      <w:rPr>
        <w:rFonts w:ascii="Times New Roman" w:eastAsiaTheme="minorHAnsi"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4" w15:restartNumberingAfterBreak="0">
    <w:nsid w:val="4E6537DF"/>
    <w:multiLevelType w:val="hybridMultilevel"/>
    <w:tmpl w:val="0C36F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416C7A"/>
    <w:multiLevelType w:val="hybridMultilevel"/>
    <w:tmpl w:val="981C1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6154081">
    <w:abstractNumId w:val="3"/>
  </w:num>
  <w:num w:numId="2" w16cid:durableId="564683624">
    <w:abstractNumId w:val="2"/>
  </w:num>
  <w:num w:numId="3" w16cid:durableId="1224946737">
    <w:abstractNumId w:val="0"/>
  </w:num>
  <w:num w:numId="4" w16cid:durableId="173540675">
    <w:abstractNumId w:val="4"/>
  </w:num>
  <w:num w:numId="5" w16cid:durableId="1885941540">
    <w:abstractNumId w:val="1"/>
  </w:num>
  <w:num w:numId="6" w16cid:durableId="1243249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KwNDQyNTAwMbawNLNU0lEKTi0uzszPAykwqwUAbIOLlywAAAA="/>
  </w:docVars>
  <w:rsids>
    <w:rsidRoot w:val="00435620"/>
    <w:rsid w:val="00000F10"/>
    <w:rsid w:val="00032509"/>
    <w:rsid w:val="00033451"/>
    <w:rsid w:val="00035E26"/>
    <w:rsid w:val="00036A0D"/>
    <w:rsid w:val="00045296"/>
    <w:rsid w:val="000511A6"/>
    <w:rsid w:val="0005419C"/>
    <w:rsid w:val="000603B8"/>
    <w:rsid w:val="0007311F"/>
    <w:rsid w:val="00081819"/>
    <w:rsid w:val="000B37F0"/>
    <w:rsid w:val="000C1E49"/>
    <w:rsid w:val="000C283C"/>
    <w:rsid w:val="000E35AB"/>
    <w:rsid w:val="000E35B2"/>
    <w:rsid w:val="0013259B"/>
    <w:rsid w:val="001330BB"/>
    <w:rsid w:val="00146A9B"/>
    <w:rsid w:val="0015706A"/>
    <w:rsid w:val="00176337"/>
    <w:rsid w:val="001818FE"/>
    <w:rsid w:val="001A7910"/>
    <w:rsid w:val="001C370D"/>
    <w:rsid w:val="001D797C"/>
    <w:rsid w:val="001E2CDA"/>
    <w:rsid w:val="001E5339"/>
    <w:rsid w:val="001F54CD"/>
    <w:rsid w:val="00220DB6"/>
    <w:rsid w:val="00222C39"/>
    <w:rsid w:val="00225EE8"/>
    <w:rsid w:val="00274F5F"/>
    <w:rsid w:val="0028436E"/>
    <w:rsid w:val="00290BF5"/>
    <w:rsid w:val="00294931"/>
    <w:rsid w:val="002A255C"/>
    <w:rsid w:val="002A7CDA"/>
    <w:rsid w:val="002C5BCC"/>
    <w:rsid w:val="002C7CFA"/>
    <w:rsid w:val="002F705F"/>
    <w:rsid w:val="00314A36"/>
    <w:rsid w:val="0033556D"/>
    <w:rsid w:val="00352459"/>
    <w:rsid w:val="003568B4"/>
    <w:rsid w:val="00385D97"/>
    <w:rsid w:val="0039351A"/>
    <w:rsid w:val="00397133"/>
    <w:rsid w:val="003D3CF9"/>
    <w:rsid w:val="003D5E20"/>
    <w:rsid w:val="0040123F"/>
    <w:rsid w:val="00425BF6"/>
    <w:rsid w:val="00431E55"/>
    <w:rsid w:val="00435620"/>
    <w:rsid w:val="00437DA8"/>
    <w:rsid w:val="004546E7"/>
    <w:rsid w:val="00464967"/>
    <w:rsid w:val="0046663A"/>
    <w:rsid w:val="0047553F"/>
    <w:rsid w:val="00477F2D"/>
    <w:rsid w:val="004D33FD"/>
    <w:rsid w:val="004E1BC0"/>
    <w:rsid w:val="004E293E"/>
    <w:rsid w:val="004E4D5D"/>
    <w:rsid w:val="004F424D"/>
    <w:rsid w:val="00522F27"/>
    <w:rsid w:val="00526CBD"/>
    <w:rsid w:val="005373B7"/>
    <w:rsid w:val="005611BA"/>
    <w:rsid w:val="00575844"/>
    <w:rsid w:val="005877AE"/>
    <w:rsid w:val="005A2E0B"/>
    <w:rsid w:val="005E0F98"/>
    <w:rsid w:val="005F09D0"/>
    <w:rsid w:val="00625F82"/>
    <w:rsid w:val="00645A02"/>
    <w:rsid w:val="00655567"/>
    <w:rsid w:val="006725B1"/>
    <w:rsid w:val="00685B50"/>
    <w:rsid w:val="006966C4"/>
    <w:rsid w:val="006A4E2E"/>
    <w:rsid w:val="006A6051"/>
    <w:rsid w:val="006B3AE7"/>
    <w:rsid w:val="006C4DDE"/>
    <w:rsid w:val="006D4341"/>
    <w:rsid w:val="006E7181"/>
    <w:rsid w:val="00703E30"/>
    <w:rsid w:val="00726DA6"/>
    <w:rsid w:val="007A29FD"/>
    <w:rsid w:val="007B721E"/>
    <w:rsid w:val="007C3578"/>
    <w:rsid w:val="007E33CC"/>
    <w:rsid w:val="007E50FA"/>
    <w:rsid w:val="007F421A"/>
    <w:rsid w:val="008469F0"/>
    <w:rsid w:val="008717F9"/>
    <w:rsid w:val="00871D50"/>
    <w:rsid w:val="0087472E"/>
    <w:rsid w:val="008A463F"/>
    <w:rsid w:val="008B1B16"/>
    <w:rsid w:val="008B1DBD"/>
    <w:rsid w:val="008E3D8D"/>
    <w:rsid w:val="00910B8D"/>
    <w:rsid w:val="00925C6D"/>
    <w:rsid w:val="0093123D"/>
    <w:rsid w:val="00940502"/>
    <w:rsid w:val="009427CB"/>
    <w:rsid w:val="00955627"/>
    <w:rsid w:val="00962B16"/>
    <w:rsid w:val="00966802"/>
    <w:rsid w:val="00984E9A"/>
    <w:rsid w:val="009A577C"/>
    <w:rsid w:val="009B3556"/>
    <w:rsid w:val="009C26A4"/>
    <w:rsid w:val="009E1A15"/>
    <w:rsid w:val="009F0721"/>
    <w:rsid w:val="009F0DC8"/>
    <w:rsid w:val="009F569E"/>
    <w:rsid w:val="00A1523F"/>
    <w:rsid w:val="00A222DE"/>
    <w:rsid w:val="00A24E0B"/>
    <w:rsid w:val="00A26590"/>
    <w:rsid w:val="00A36DA5"/>
    <w:rsid w:val="00A408B7"/>
    <w:rsid w:val="00A41A78"/>
    <w:rsid w:val="00A42E3B"/>
    <w:rsid w:val="00A56021"/>
    <w:rsid w:val="00A5691C"/>
    <w:rsid w:val="00A63D1D"/>
    <w:rsid w:val="00A86543"/>
    <w:rsid w:val="00A911FE"/>
    <w:rsid w:val="00AA00C3"/>
    <w:rsid w:val="00AB2B3A"/>
    <w:rsid w:val="00AC7FE5"/>
    <w:rsid w:val="00AD589E"/>
    <w:rsid w:val="00AE47FD"/>
    <w:rsid w:val="00B05A7E"/>
    <w:rsid w:val="00B17141"/>
    <w:rsid w:val="00B25FFE"/>
    <w:rsid w:val="00B336BE"/>
    <w:rsid w:val="00B53AE0"/>
    <w:rsid w:val="00B55434"/>
    <w:rsid w:val="00BE6390"/>
    <w:rsid w:val="00BF283C"/>
    <w:rsid w:val="00C02076"/>
    <w:rsid w:val="00C02E98"/>
    <w:rsid w:val="00C062EC"/>
    <w:rsid w:val="00C1063F"/>
    <w:rsid w:val="00C11987"/>
    <w:rsid w:val="00C14C97"/>
    <w:rsid w:val="00C30267"/>
    <w:rsid w:val="00C41E6E"/>
    <w:rsid w:val="00C446E5"/>
    <w:rsid w:val="00C46F8C"/>
    <w:rsid w:val="00C57BF8"/>
    <w:rsid w:val="00C66660"/>
    <w:rsid w:val="00CA62DC"/>
    <w:rsid w:val="00CD526B"/>
    <w:rsid w:val="00CE32EA"/>
    <w:rsid w:val="00CE523E"/>
    <w:rsid w:val="00CF547A"/>
    <w:rsid w:val="00D00B6C"/>
    <w:rsid w:val="00D353C0"/>
    <w:rsid w:val="00D4268B"/>
    <w:rsid w:val="00D760C7"/>
    <w:rsid w:val="00D858B1"/>
    <w:rsid w:val="00DB1817"/>
    <w:rsid w:val="00DE0ACB"/>
    <w:rsid w:val="00E06154"/>
    <w:rsid w:val="00E11D47"/>
    <w:rsid w:val="00E1409A"/>
    <w:rsid w:val="00E16BAD"/>
    <w:rsid w:val="00E172BD"/>
    <w:rsid w:val="00E20131"/>
    <w:rsid w:val="00E25A41"/>
    <w:rsid w:val="00E669AC"/>
    <w:rsid w:val="00E6700D"/>
    <w:rsid w:val="00E73CD5"/>
    <w:rsid w:val="00E8339A"/>
    <w:rsid w:val="00EA1E97"/>
    <w:rsid w:val="00EA31C2"/>
    <w:rsid w:val="00EB0E13"/>
    <w:rsid w:val="00EB1E05"/>
    <w:rsid w:val="00EC04F7"/>
    <w:rsid w:val="00EC4F74"/>
    <w:rsid w:val="00EC5871"/>
    <w:rsid w:val="00EC74DE"/>
    <w:rsid w:val="00EE47A5"/>
    <w:rsid w:val="00F0614D"/>
    <w:rsid w:val="00F25852"/>
    <w:rsid w:val="00F320A7"/>
    <w:rsid w:val="00F4384F"/>
    <w:rsid w:val="00F47ACA"/>
    <w:rsid w:val="00F64DAB"/>
    <w:rsid w:val="00F70D90"/>
    <w:rsid w:val="00F7798C"/>
    <w:rsid w:val="00F85F42"/>
    <w:rsid w:val="00F979ED"/>
    <w:rsid w:val="00FC43A8"/>
    <w:rsid w:val="00FE3FCC"/>
    <w:rsid w:val="00FE5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5B46F"/>
  <w15:docId w15:val="{2D184DE8-AA23-4078-B369-695C1FF2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F705F"/>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5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0F98"/>
    <w:pPr>
      <w:ind w:left="720"/>
      <w:contextualSpacing/>
    </w:pPr>
  </w:style>
  <w:style w:type="paragraph" w:styleId="BalloonText">
    <w:name w:val="Balloon Text"/>
    <w:basedOn w:val="Normal"/>
    <w:link w:val="BalloonTextChar"/>
    <w:uiPriority w:val="99"/>
    <w:semiHidden/>
    <w:unhideWhenUsed/>
    <w:rsid w:val="00F70D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D90"/>
    <w:rPr>
      <w:rFonts w:ascii="Segoe UI" w:hAnsi="Segoe UI" w:cs="Segoe UI"/>
      <w:sz w:val="18"/>
      <w:szCs w:val="18"/>
    </w:rPr>
  </w:style>
  <w:style w:type="paragraph" w:styleId="NormalWeb">
    <w:name w:val="Normal (Web)"/>
    <w:basedOn w:val="Normal"/>
    <w:uiPriority w:val="99"/>
    <w:unhideWhenUsed/>
    <w:rsid w:val="006A4E2E"/>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6A4E2E"/>
    <w:rPr>
      <w:b/>
      <w:bCs/>
    </w:rPr>
  </w:style>
  <w:style w:type="character" w:customStyle="1" w:styleId="Heading3Char">
    <w:name w:val="Heading 3 Char"/>
    <w:basedOn w:val="DefaultParagraphFont"/>
    <w:link w:val="Heading3"/>
    <w:uiPriority w:val="9"/>
    <w:rsid w:val="002F705F"/>
    <w:rPr>
      <w:rFonts w:eastAsia="Times New Roman" w:cs="Times New Roman"/>
      <w:b/>
      <w:bCs/>
      <w:sz w:val="27"/>
      <w:szCs w:val="27"/>
    </w:rPr>
  </w:style>
  <w:style w:type="character" w:styleId="Hyperlink">
    <w:name w:val="Hyperlink"/>
    <w:basedOn w:val="DefaultParagraphFont"/>
    <w:uiPriority w:val="99"/>
    <w:semiHidden/>
    <w:unhideWhenUsed/>
    <w:rsid w:val="002F70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76792">
      <w:bodyDiv w:val="1"/>
      <w:marLeft w:val="0"/>
      <w:marRight w:val="0"/>
      <w:marTop w:val="0"/>
      <w:marBottom w:val="0"/>
      <w:divBdr>
        <w:top w:val="none" w:sz="0" w:space="0" w:color="auto"/>
        <w:left w:val="none" w:sz="0" w:space="0" w:color="auto"/>
        <w:bottom w:val="none" w:sz="0" w:space="0" w:color="auto"/>
        <w:right w:val="none" w:sz="0" w:space="0" w:color="auto"/>
      </w:divBdr>
    </w:div>
    <w:div w:id="86475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db.com/title/tt0060107/?ref_=nm_flmg_job_1_cdt_t_7"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E0FCB-6C43-4AE6-8604-82BA16F03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Strain Posavljak</dc:creator>
  <cp:lastModifiedBy>Racunar za sve</cp:lastModifiedBy>
  <cp:revision>20</cp:revision>
  <cp:lastPrinted>2022-07-01T06:06:00Z</cp:lastPrinted>
  <dcterms:created xsi:type="dcterms:W3CDTF">2025-09-11T19:29:00Z</dcterms:created>
  <dcterms:modified xsi:type="dcterms:W3CDTF">2025-09-23T11:30:00Z</dcterms:modified>
</cp:coreProperties>
</file>