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3C27CB9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08482BFD" w14:textId="77777777" w:rsidR="00C14C97" w:rsidRDefault="00425BF6" w:rsidP="00D66A33">
            <w:pPr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15765EF" wp14:editId="20EE648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3CC3052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B66A875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0C597536" w14:textId="5C842229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D64CAF">
              <w:rPr>
                <w:sz w:val="28"/>
                <w:szCs w:val="28"/>
                <w:lang w:val="sr-Cyrl-BA"/>
              </w:rPr>
              <w:t>историју и теорију филам и театра, драматургију и продукцију</w:t>
            </w:r>
          </w:p>
          <w:p w14:paraId="5EF250E3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115FE1E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4928B2B" wp14:editId="34F1D6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7850C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1EF245A1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7F7EDE9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D6EC13D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CF8007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11370E75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832529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D96DAD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F55891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F786F2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0A4BF49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301B9D0E" w14:textId="77777777" w:rsidTr="00C57BF8">
        <w:trPr>
          <w:jc w:val="center"/>
        </w:trPr>
        <w:tc>
          <w:tcPr>
            <w:tcW w:w="1375" w:type="dxa"/>
            <w:vAlign w:val="center"/>
          </w:tcPr>
          <w:p w14:paraId="4F65FAFE" w14:textId="1E465CB0" w:rsidR="008B1B16" w:rsidRDefault="00E42549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2025/26</w:t>
            </w:r>
          </w:p>
        </w:tc>
        <w:tc>
          <w:tcPr>
            <w:tcW w:w="2383" w:type="dxa"/>
            <w:vAlign w:val="center"/>
          </w:tcPr>
          <w:p w14:paraId="165AC362" w14:textId="23409E11" w:rsidR="008B1B16" w:rsidRPr="00C30267" w:rsidRDefault="00747105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свјетске драме и позоришта</w:t>
            </w:r>
            <w:r w:rsidR="00E42549">
              <w:rPr>
                <w:lang w:val="sr-Cyrl-BA"/>
              </w:rPr>
              <w:t xml:space="preserve"> </w:t>
            </w:r>
            <w:r w:rsidR="006602A3">
              <w:rPr>
                <w:lang w:val="sr-Cyrl-BA"/>
              </w:rPr>
              <w:t>6</w:t>
            </w:r>
          </w:p>
        </w:tc>
        <w:tc>
          <w:tcPr>
            <w:tcW w:w="1589" w:type="dxa"/>
            <w:vAlign w:val="center"/>
          </w:tcPr>
          <w:p w14:paraId="330649AA" w14:textId="7B59DC13" w:rsidR="008B1B16" w:rsidRDefault="00E42549" w:rsidP="00C106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13Д</w:t>
            </w:r>
            <w:r w:rsidR="00967F5F">
              <w:rPr>
                <w:lang w:val="sr-Cyrl-BA"/>
              </w:rPr>
              <w:t>Д</w:t>
            </w:r>
            <w:r>
              <w:rPr>
                <w:lang w:val="sr-Cyrl-BA"/>
              </w:rPr>
              <w:t>ИСДП</w:t>
            </w:r>
            <w:r w:rsidR="006602A3">
              <w:rPr>
                <w:lang w:val="sr-Cyrl-BA"/>
              </w:rPr>
              <w:t>6</w:t>
            </w:r>
          </w:p>
        </w:tc>
        <w:tc>
          <w:tcPr>
            <w:tcW w:w="2856" w:type="dxa"/>
            <w:vAlign w:val="center"/>
          </w:tcPr>
          <w:p w14:paraId="1344C80A" w14:textId="7D269117" w:rsidR="008B1B16" w:rsidRDefault="00F42E5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Драмске умјетности </w:t>
            </w:r>
            <w:r w:rsidR="00E42549">
              <w:rPr>
                <w:lang w:val="sr-Cyrl-BA"/>
              </w:rPr>
              <w:t>–</w:t>
            </w:r>
            <w:r>
              <w:rPr>
                <w:lang w:val="sr-Cyrl-BA"/>
              </w:rPr>
              <w:t xml:space="preserve"> </w:t>
            </w:r>
            <w:r w:rsidR="00967F5F">
              <w:rPr>
                <w:lang w:val="sr-Cyrl-BA"/>
              </w:rPr>
              <w:t>драматургија</w:t>
            </w:r>
          </w:p>
        </w:tc>
        <w:tc>
          <w:tcPr>
            <w:tcW w:w="1271" w:type="dxa"/>
            <w:vAlign w:val="center"/>
          </w:tcPr>
          <w:p w14:paraId="50BAF3D6" w14:textId="0DD7A44E" w:rsidR="008B1B16" w:rsidRPr="00F42E57" w:rsidRDefault="00F42E57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2F29282B" w14:textId="02F96DB7" w:rsidR="008B1B16" w:rsidRPr="00E42549" w:rsidRDefault="00E42549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58F6C1C7" w14:textId="3EEB300B" w:rsidR="008B1B16" w:rsidRPr="00C30267" w:rsidRDefault="006602A3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</w:t>
            </w:r>
            <w:r w:rsidR="00DA458E">
              <w:rPr>
                <w:lang w:val="sr-Cyrl-BA"/>
              </w:rPr>
              <w:t>т</w:t>
            </w:r>
            <w:r>
              <w:rPr>
                <w:lang w:val="sr-Cyrl-BA"/>
              </w:rPr>
              <w:t>и</w:t>
            </w:r>
          </w:p>
        </w:tc>
        <w:tc>
          <w:tcPr>
            <w:tcW w:w="1271" w:type="dxa"/>
            <w:vAlign w:val="center"/>
          </w:tcPr>
          <w:p w14:paraId="0D74C610" w14:textId="1B354AD3" w:rsidR="008B1B16" w:rsidRPr="006602A3" w:rsidRDefault="00D66A33" w:rsidP="006D4341">
            <w:pPr>
              <w:jc w:val="center"/>
            </w:pPr>
            <w:r w:rsidRPr="006602A3">
              <w:t>3</w:t>
            </w:r>
          </w:p>
        </w:tc>
        <w:tc>
          <w:tcPr>
            <w:tcW w:w="1469" w:type="dxa"/>
            <w:vAlign w:val="center"/>
          </w:tcPr>
          <w:p w14:paraId="53DF1453" w14:textId="6542D558" w:rsidR="008B1B16" w:rsidRPr="00314A36" w:rsidRDefault="00E4254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14:paraId="2E64E0F4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900"/>
        <w:gridCol w:w="3621"/>
        <w:gridCol w:w="1407"/>
        <w:gridCol w:w="1418"/>
        <w:gridCol w:w="1531"/>
        <w:gridCol w:w="1768"/>
        <w:gridCol w:w="270"/>
        <w:gridCol w:w="2790"/>
      </w:tblGrid>
      <w:tr w:rsidR="00BE6390" w:rsidRPr="009F0721" w14:paraId="25335B22" w14:textId="77777777" w:rsidTr="0089707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F16B353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14:paraId="54EA6A51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21" w:type="dxa"/>
            <w:shd w:val="clear" w:color="auto" w:fill="DEEAF6" w:themeFill="accent1" w:themeFillTint="33"/>
            <w:vAlign w:val="center"/>
          </w:tcPr>
          <w:p w14:paraId="3FFD864F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1659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0698EFE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C9F4B10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360F85C6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C8BC072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68627BC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4864F1EE" w14:textId="77777777" w:rsidTr="0089707D">
        <w:trPr>
          <w:jc w:val="center"/>
        </w:trPr>
        <w:tc>
          <w:tcPr>
            <w:tcW w:w="1120" w:type="dxa"/>
            <w:vAlign w:val="center"/>
          </w:tcPr>
          <w:p w14:paraId="3E3BF90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900" w:type="dxa"/>
            <w:vAlign w:val="center"/>
          </w:tcPr>
          <w:p w14:paraId="1DCD349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621" w:type="dxa"/>
            <w:vAlign w:val="center"/>
          </w:tcPr>
          <w:p w14:paraId="64669343" w14:textId="2BC90BAD" w:rsidR="00BE6390" w:rsidRPr="005E0F98" w:rsidRDefault="0089707D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 xml:space="preserve">Северноамеричко позориште: Јуџин О' Нил. </w:t>
            </w:r>
          </w:p>
        </w:tc>
        <w:tc>
          <w:tcPr>
            <w:tcW w:w="1407" w:type="dxa"/>
            <w:vAlign w:val="center"/>
          </w:tcPr>
          <w:p w14:paraId="4E2C6375" w14:textId="325FD6DD" w:rsidR="00BE6390" w:rsidRDefault="00E42549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7F04B7C" w14:textId="4C36659C" w:rsidR="00BE6390" w:rsidRPr="00E05598" w:rsidRDefault="00E05598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17.2.2026.</w:t>
            </w:r>
          </w:p>
        </w:tc>
        <w:tc>
          <w:tcPr>
            <w:tcW w:w="1531" w:type="dxa"/>
            <w:vAlign w:val="center"/>
          </w:tcPr>
          <w:p w14:paraId="788C8E90" w14:textId="08C26AF9" w:rsidR="00BE6390" w:rsidRDefault="00AE738F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43462532" w14:textId="45BC634D" w:rsidR="00BE6390" w:rsidRDefault="00E42549" w:rsidP="00EC68F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50DC4CE" w14:textId="212EEB32" w:rsidR="00BE6390" w:rsidRDefault="00D64CA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C440447" w14:textId="2358C03F" w:rsidR="00B55434" w:rsidRDefault="00D64CAF" w:rsidP="00C1063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4264904E" w14:textId="77777777" w:rsidTr="0089707D">
        <w:trPr>
          <w:jc w:val="center"/>
        </w:trPr>
        <w:tc>
          <w:tcPr>
            <w:tcW w:w="1120" w:type="dxa"/>
            <w:vAlign w:val="center"/>
          </w:tcPr>
          <w:p w14:paraId="63A2250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900" w:type="dxa"/>
            <w:vAlign w:val="center"/>
          </w:tcPr>
          <w:p w14:paraId="5E7286A1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621" w:type="dxa"/>
            <w:vAlign w:val="center"/>
          </w:tcPr>
          <w:p w14:paraId="6AA3C493" w14:textId="3B8F6319" w:rsidR="00BE6390" w:rsidRPr="0089707D" w:rsidRDefault="0089707D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Тенеси Вилијамс. </w:t>
            </w:r>
            <w:r w:rsidR="00E50B56">
              <w:t>A</w:t>
            </w:r>
            <w:r>
              <w:rPr>
                <w:lang w:val="sr-Cyrl-BA"/>
              </w:rPr>
              <w:t>.Милер.</w:t>
            </w:r>
          </w:p>
        </w:tc>
        <w:tc>
          <w:tcPr>
            <w:tcW w:w="1407" w:type="dxa"/>
            <w:vAlign w:val="center"/>
          </w:tcPr>
          <w:p w14:paraId="27B91F6F" w14:textId="00434295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F7AB9C" w14:textId="20E84A1B" w:rsidR="00BE6390" w:rsidRPr="00E05598" w:rsidRDefault="00E05598" w:rsidP="00C3026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24.2.2026.</w:t>
            </w:r>
          </w:p>
        </w:tc>
        <w:tc>
          <w:tcPr>
            <w:tcW w:w="1531" w:type="dxa"/>
            <w:vAlign w:val="center"/>
          </w:tcPr>
          <w:p w14:paraId="4F7F41AF" w14:textId="19D022AD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6007B163" w14:textId="0147112F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222D0280" w14:textId="20019F54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3C5B2AE" w14:textId="54E41C61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227E1F66" w14:textId="77777777" w:rsidTr="0089707D">
        <w:trPr>
          <w:jc w:val="center"/>
        </w:trPr>
        <w:tc>
          <w:tcPr>
            <w:tcW w:w="1120" w:type="dxa"/>
            <w:vAlign w:val="center"/>
          </w:tcPr>
          <w:p w14:paraId="2700EB0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900" w:type="dxa"/>
            <w:vAlign w:val="center"/>
          </w:tcPr>
          <w:p w14:paraId="694584EB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621" w:type="dxa"/>
            <w:vAlign w:val="center"/>
          </w:tcPr>
          <w:p w14:paraId="2B09249B" w14:textId="1DFCE957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Модерна адаптација мита: Жан Кокто.Жан Ануј</w:t>
            </w:r>
          </w:p>
        </w:tc>
        <w:tc>
          <w:tcPr>
            <w:tcW w:w="1407" w:type="dxa"/>
            <w:vAlign w:val="center"/>
          </w:tcPr>
          <w:p w14:paraId="18CE241B" w14:textId="35CA6DA3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74BD276" w14:textId="047C938F" w:rsidR="00BE6390" w:rsidRPr="00E05598" w:rsidRDefault="00E05598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3.3.2026.</w:t>
            </w:r>
          </w:p>
        </w:tc>
        <w:tc>
          <w:tcPr>
            <w:tcW w:w="1531" w:type="dxa"/>
            <w:vAlign w:val="center"/>
          </w:tcPr>
          <w:p w14:paraId="72D5CA9C" w14:textId="60CEFEAB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0ECAC965" w14:textId="1D13BBC3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149CF1F3" w14:textId="794A1BE6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3FAAAFA" w14:textId="59ECD9FB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3B3DE690" w14:textId="77777777" w:rsidTr="0089707D">
        <w:trPr>
          <w:jc w:val="center"/>
        </w:trPr>
        <w:tc>
          <w:tcPr>
            <w:tcW w:w="1120" w:type="dxa"/>
            <w:vAlign w:val="center"/>
          </w:tcPr>
          <w:p w14:paraId="5B87591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900" w:type="dxa"/>
            <w:vAlign w:val="center"/>
          </w:tcPr>
          <w:p w14:paraId="727149F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621" w:type="dxa"/>
            <w:vAlign w:val="center"/>
          </w:tcPr>
          <w:p w14:paraId="7F2FE35E" w14:textId="64F68E0B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Егзистенцијализам на сцени: Жан Пол Сартр. Албер Ками</w:t>
            </w:r>
          </w:p>
        </w:tc>
        <w:tc>
          <w:tcPr>
            <w:tcW w:w="1407" w:type="dxa"/>
            <w:vAlign w:val="center"/>
          </w:tcPr>
          <w:p w14:paraId="6B328E8C" w14:textId="77A68681" w:rsidR="00BE6390" w:rsidRDefault="00E42549" w:rsidP="00C1063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D938560" w14:textId="3C1F3C20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10.3.2026.</w:t>
            </w:r>
          </w:p>
        </w:tc>
        <w:tc>
          <w:tcPr>
            <w:tcW w:w="1531" w:type="dxa"/>
            <w:vAlign w:val="center"/>
          </w:tcPr>
          <w:p w14:paraId="6F7078BB" w14:textId="000CCC54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48D49B5D" w14:textId="4946A20F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1F591B53" w14:textId="2B1D4436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879FF24" w14:textId="0165EF2F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056E939C" w14:textId="77777777" w:rsidTr="0089707D">
        <w:trPr>
          <w:jc w:val="center"/>
        </w:trPr>
        <w:tc>
          <w:tcPr>
            <w:tcW w:w="1120" w:type="dxa"/>
            <w:vAlign w:val="center"/>
          </w:tcPr>
          <w:p w14:paraId="50C2FE0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900" w:type="dxa"/>
            <w:vAlign w:val="center"/>
          </w:tcPr>
          <w:p w14:paraId="6398129B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621" w:type="dxa"/>
            <w:vAlign w:val="center"/>
          </w:tcPr>
          <w:p w14:paraId="5C0EA9C3" w14:textId="57F13E23" w:rsidR="008B1DBD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 xml:space="preserve">Пролетерско позориште: Ервин Пискатор. </w:t>
            </w:r>
          </w:p>
        </w:tc>
        <w:tc>
          <w:tcPr>
            <w:tcW w:w="1407" w:type="dxa"/>
            <w:vAlign w:val="center"/>
          </w:tcPr>
          <w:p w14:paraId="3993756F" w14:textId="2897B4D8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90CE3C3" w14:textId="00C88C5C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17.3.2026.</w:t>
            </w:r>
          </w:p>
        </w:tc>
        <w:tc>
          <w:tcPr>
            <w:tcW w:w="1531" w:type="dxa"/>
            <w:vAlign w:val="center"/>
          </w:tcPr>
          <w:p w14:paraId="2E8A91C6" w14:textId="06075CB4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15071BEB" w14:textId="60A0C014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4CC6C8AF" w14:textId="1CCE969F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10DB1E7" w14:textId="30896C63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7C6B08D5" w14:textId="77777777" w:rsidTr="0089707D">
        <w:trPr>
          <w:jc w:val="center"/>
        </w:trPr>
        <w:tc>
          <w:tcPr>
            <w:tcW w:w="1120" w:type="dxa"/>
            <w:vAlign w:val="center"/>
          </w:tcPr>
          <w:p w14:paraId="7E216CF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900" w:type="dxa"/>
            <w:vAlign w:val="center"/>
          </w:tcPr>
          <w:p w14:paraId="635EF66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621" w:type="dxa"/>
            <w:vAlign w:val="center"/>
          </w:tcPr>
          <w:p w14:paraId="4D202CA1" w14:textId="502E2212" w:rsidR="008B1DBD" w:rsidRDefault="0089707D" w:rsidP="008B1DBD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Бертолт Брехт, теорија епског и дијалектичког позоришта, Драматуршка и редитељска пракса</w:t>
            </w:r>
            <w:r>
              <w:rPr>
                <w:lang w:val="sr-Cyrl-BA"/>
              </w:rPr>
              <w:t xml:space="preserve"> Б.Брехта.</w:t>
            </w:r>
          </w:p>
        </w:tc>
        <w:tc>
          <w:tcPr>
            <w:tcW w:w="1407" w:type="dxa"/>
            <w:vAlign w:val="center"/>
          </w:tcPr>
          <w:p w14:paraId="665CFA72" w14:textId="5F018454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800DF14" w14:textId="690FA0C9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24.3.2026.</w:t>
            </w:r>
          </w:p>
        </w:tc>
        <w:tc>
          <w:tcPr>
            <w:tcW w:w="1531" w:type="dxa"/>
            <w:vAlign w:val="center"/>
          </w:tcPr>
          <w:p w14:paraId="747AB8D0" w14:textId="637C22FB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2310E665" w14:textId="54F8C3F5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5A637AA5" w14:textId="3C7524C8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564F07F" w14:textId="230FCE0F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3A958DA1" w14:textId="77777777" w:rsidTr="0089707D">
        <w:trPr>
          <w:jc w:val="center"/>
        </w:trPr>
        <w:tc>
          <w:tcPr>
            <w:tcW w:w="1120" w:type="dxa"/>
            <w:vAlign w:val="center"/>
          </w:tcPr>
          <w:p w14:paraId="313EC54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900" w:type="dxa"/>
            <w:vAlign w:val="center"/>
          </w:tcPr>
          <w:p w14:paraId="5022C58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621" w:type="dxa"/>
            <w:vAlign w:val="center"/>
          </w:tcPr>
          <w:p w14:paraId="60FFACBE" w14:textId="69B38CEB" w:rsidR="00BE6390" w:rsidRDefault="0089707D" w:rsidP="003E36C7">
            <w:pPr>
              <w:rPr>
                <w:lang w:val="sr-Cyrl-BA"/>
              </w:rPr>
            </w:pPr>
            <w:r>
              <w:rPr>
                <w:lang w:val="sr-Cyrl-BA"/>
              </w:rPr>
              <w:t>Театар апсурда. Јонеско. Бекет.</w:t>
            </w:r>
          </w:p>
        </w:tc>
        <w:tc>
          <w:tcPr>
            <w:tcW w:w="1407" w:type="dxa"/>
            <w:vAlign w:val="center"/>
          </w:tcPr>
          <w:p w14:paraId="4B92EEC8" w14:textId="1F36397F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DF4EDD" w14:textId="6949DD9A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31.3.2026.</w:t>
            </w:r>
          </w:p>
        </w:tc>
        <w:tc>
          <w:tcPr>
            <w:tcW w:w="1531" w:type="dxa"/>
            <w:vAlign w:val="center"/>
          </w:tcPr>
          <w:p w14:paraId="37E156D1" w14:textId="638189D8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5ACC644B" w14:textId="66827674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6E307F50" w14:textId="7510F062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59119BF" w14:textId="3060E2DA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08D0E695" w14:textId="77777777" w:rsidTr="0089707D">
        <w:trPr>
          <w:jc w:val="center"/>
        </w:trPr>
        <w:tc>
          <w:tcPr>
            <w:tcW w:w="1120" w:type="dxa"/>
            <w:vAlign w:val="center"/>
          </w:tcPr>
          <w:p w14:paraId="166719C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900" w:type="dxa"/>
            <w:vAlign w:val="center"/>
          </w:tcPr>
          <w:p w14:paraId="0C54BB4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621" w:type="dxa"/>
            <w:vAlign w:val="center"/>
          </w:tcPr>
          <w:p w14:paraId="29A1D11D" w14:textId="1966BE7A" w:rsidR="00BE6390" w:rsidRDefault="00452D2B" w:rsidP="002C7CFA">
            <w:pPr>
              <w:ind w:left="57"/>
              <w:rPr>
                <w:lang w:val="sr-Cyrl-BA"/>
              </w:rPr>
            </w:pPr>
            <w:r w:rsidRPr="00452D2B">
              <w:rPr>
                <w:b/>
                <w:bCs/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3FE00719" w14:textId="6A3E5B52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07D2174" w14:textId="6CC562F9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7.4.2026.</w:t>
            </w:r>
          </w:p>
        </w:tc>
        <w:tc>
          <w:tcPr>
            <w:tcW w:w="1531" w:type="dxa"/>
            <w:vAlign w:val="center"/>
          </w:tcPr>
          <w:p w14:paraId="2B790AAD" w14:textId="6DC0D836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5D9B56C7" w14:textId="360721EC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2B5CF885" w14:textId="25E2D6BD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8B6D332" w14:textId="0FEB9107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109E7D3F" w14:textId="77777777" w:rsidTr="0089707D">
        <w:trPr>
          <w:jc w:val="center"/>
        </w:trPr>
        <w:tc>
          <w:tcPr>
            <w:tcW w:w="1120" w:type="dxa"/>
            <w:vAlign w:val="center"/>
          </w:tcPr>
          <w:p w14:paraId="512A853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900" w:type="dxa"/>
            <w:vAlign w:val="center"/>
          </w:tcPr>
          <w:p w14:paraId="6744A94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621" w:type="dxa"/>
            <w:vAlign w:val="center"/>
          </w:tcPr>
          <w:p w14:paraId="501FDC84" w14:textId="12FF05C3" w:rsidR="00BE6390" w:rsidRPr="00452D2B" w:rsidRDefault="0089707D" w:rsidP="00452D2B">
            <w:pPr>
              <w:rPr>
                <w:b/>
                <w:bCs/>
                <w:lang w:val="sr-Cyrl-BA"/>
              </w:rPr>
            </w:pPr>
            <w:r>
              <w:rPr>
                <w:sz w:val="22"/>
                <w:lang w:val="ru-RU"/>
              </w:rPr>
              <w:t>Италијанско позориште. Луиђи Пирандело</w:t>
            </w:r>
          </w:p>
        </w:tc>
        <w:tc>
          <w:tcPr>
            <w:tcW w:w="1407" w:type="dxa"/>
            <w:vAlign w:val="center"/>
          </w:tcPr>
          <w:p w14:paraId="715BA338" w14:textId="70DAFE38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391916E" w14:textId="75D5B70A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14.4.2026.</w:t>
            </w:r>
          </w:p>
        </w:tc>
        <w:tc>
          <w:tcPr>
            <w:tcW w:w="1531" w:type="dxa"/>
            <w:vAlign w:val="center"/>
          </w:tcPr>
          <w:p w14:paraId="62850CFD" w14:textId="1A33858F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2550328F" w14:textId="76FACA46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10B059F7" w14:textId="3F6414FB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8780D2E" w14:textId="5B276620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0313974A" w14:textId="77777777" w:rsidTr="0089707D">
        <w:trPr>
          <w:jc w:val="center"/>
        </w:trPr>
        <w:tc>
          <w:tcPr>
            <w:tcW w:w="1120" w:type="dxa"/>
            <w:vAlign w:val="center"/>
          </w:tcPr>
          <w:p w14:paraId="2B37A41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900" w:type="dxa"/>
            <w:vAlign w:val="center"/>
          </w:tcPr>
          <w:p w14:paraId="109DF34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621" w:type="dxa"/>
            <w:vAlign w:val="center"/>
          </w:tcPr>
          <w:p w14:paraId="168A88C4" w14:textId="3F0610FE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Шпанско позориште. Лорка.</w:t>
            </w:r>
          </w:p>
        </w:tc>
        <w:tc>
          <w:tcPr>
            <w:tcW w:w="1407" w:type="dxa"/>
            <w:vAlign w:val="center"/>
          </w:tcPr>
          <w:p w14:paraId="5BAD93DA" w14:textId="0D888F76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D0E0B6E" w14:textId="18094B85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21.4.2026.</w:t>
            </w:r>
          </w:p>
        </w:tc>
        <w:tc>
          <w:tcPr>
            <w:tcW w:w="1531" w:type="dxa"/>
            <w:vAlign w:val="center"/>
          </w:tcPr>
          <w:p w14:paraId="0ED950C2" w14:textId="5DFA32F9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41FBD521" w14:textId="1DA97223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52C24BB" w14:textId="6A71ACC2" w:rsidR="00BE6390" w:rsidRDefault="00D64CAF" w:rsidP="00D64C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98A20A8" w14:textId="718E37CE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6E94777D" w14:textId="77777777" w:rsidTr="0089707D">
        <w:trPr>
          <w:jc w:val="center"/>
        </w:trPr>
        <w:tc>
          <w:tcPr>
            <w:tcW w:w="1120" w:type="dxa"/>
            <w:vAlign w:val="center"/>
          </w:tcPr>
          <w:p w14:paraId="219FA59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900" w:type="dxa"/>
            <w:vAlign w:val="center"/>
          </w:tcPr>
          <w:p w14:paraId="04A02BB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621" w:type="dxa"/>
            <w:vAlign w:val="center"/>
          </w:tcPr>
          <w:p w14:paraId="0FB9A2C9" w14:textId="5D61A2EE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Антонен Арто: Сурово позориште.</w:t>
            </w:r>
          </w:p>
        </w:tc>
        <w:tc>
          <w:tcPr>
            <w:tcW w:w="1407" w:type="dxa"/>
            <w:vAlign w:val="center"/>
          </w:tcPr>
          <w:p w14:paraId="5FA6BF4D" w14:textId="14DB226B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B05D55A" w14:textId="2CCF8782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28.4.2026.</w:t>
            </w:r>
          </w:p>
        </w:tc>
        <w:tc>
          <w:tcPr>
            <w:tcW w:w="1531" w:type="dxa"/>
            <w:vAlign w:val="center"/>
          </w:tcPr>
          <w:p w14:paraId="49D69225" w14:textId="5D3A9514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47B174FA" w14:textId="088C59DF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DE164FF" w14:textId="25FD6C70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AEC8418" w14:textId="3A9988AA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2AA47FA9" w14:textId="77777777" w:rsidTr="0089707D">
        <w:trPr>
          <w:jc w:val="center"/>
        </w:trPr>
        <w:tc>
          <w:tcPr>
            <w:tcW w:w="1120" w:type="dxa"/>
            <w:vAlign w:val="center"/>
          </w:tcPr>
          <w:p w14:paraId="50B8F06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900" w:type="dxa"/>
            <w:vAlign w:val="center"/>
          </w:tcPr>
          <w:p w14:paraId="61EB217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621" w:type="dxa"/>
            <w:vAlign w:val="center"/>
          </w:tcPr>
          <w:p w14:paraId="146EC239" w14:textId="7FB2BC00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Нови ритуални театар: Жан Жене.</w:t>
            </w:r>
            <w:r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ru-RU"/>
              </w:rPr>
              <w:t>Ливинг театар</w:t>
            </w:r>
          </w:p>
        </w:tc>
        <w:tc>
          <w:tcPr>
            <w:tcW w:w="1407" w:type="dxa"/>
            <w:vAlign w:val="center"/>
          </w:tcPr>
          <w:p w14:paraId="781DB3D5" w14:textId="678CA923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88FC40" w14:textId="37A08186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5.5.2026.</w:t>
            </w:r>
          </w:p>
        </w:tc>
        <w:tc>
          <w:tcPr>
            <w:tcW w:w="1531" w:type="dxa"/>
            <w:vAlign w:val="center"/>
          </w:tcPr>
          <w:p w14:paraId="7041DF1D" w14:textId="48ECA113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2A1960C2" w14:textId="0B60797C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2AA1CAD2" w14:textId="0635D5FD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BEE93B0" w14:textId="17E56CF6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6FACB7A6" w14:textId="77777777" w:rsidTr="0089707D">
        <w:trPr>
          <w:jc w:val="center"/>
        </w:trPr>
        <w:tc>
          <w:tcPr>
            <w:tcW w:w="1120" w:type="dxa"/>
            <w:vAlign w:val="center"/>
          </w:tcPr>
          <w:p w14:paraId="03C23D2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900" w:type="dxa"/>
            <w:vAlign w:val="center"/>
          </w:tcPr>
          <w:p w14:paraId="4DAFE07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621" w:type="dxa"/>
            <w:vAlign w:val="center"/>
          </w:tcPr>
          <w:p w14:paraId="6F425DDD" w14:textId="0A2344EA" w:rsidR="00464967" w:rsidRDefault="0089707D" w:rsidP="00464967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Позориште далеког истока (Индија, Кина и Јапан) и његов утицај на европско позориште 20.века</w:t>
            </w:r>
          </w:p>
        </w:tc>
        <w:tc>
          <w:tcPr>
            <w:tcW w:w="1407" w:type="dxa"/>
            <w:vAlign w:val="center"/>
          </w:tcPr>
          <w:p w14:paraId="6017C911" w14:textId="51F24C35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B896CAB" w14:textId="7CB4CD13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12.5.2026.</w:t>
            </w:r>
          </w:p>
        </w:tc>
        <w:tc>
          <w:tcPr>
            <w:tcW w:w="1531" w:type="dxa"/>
            <w:vAlign w:val="center"/>
          </w:tcPr>
          <w:p w14:paraId="321A8748" w14:textId="48DFE86C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3EC4A09C" w14:textId="0F2149BD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18525724" w14:textId="5A5F0175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9E5CB15" w14:textId="7E0C7680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2BA5944C" w14:textId="77777777" w:rsidTr="0089707D">
        <w:trPr>
          <w:jc w:val="center"/>
        </w:trPr>
        <w:tc>
          <w:tcPr>
            <w:tcW w:w="1120" w:type="dxa"/>
            <w:vAlign w:val="center"/>
          </w:tcPr>
          <w:p w14:paraId="500E3F0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900" w:type="dxa"/>
            <w:vAlign w:val="center"/>
          </w:tcPr>
          <w:p w14:paraId="4D950D1E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6390">
              <w:rPr>
                <w:lang w:val="sr-Cyrl-BA"/>
              </w:rPr>
              <w:t>14</w:t>
            </w:r>
          </w:p>
        </w:tc>
        <w:tc>
          <w:tcPr>
            <w:tcW w:w="3621" w:type="dxa"/>
            <w:vAlign w:val="center"/>
          </w:tcPr>
          <w:p w14:paraId="6A25115C" w14:textId="6D1602CA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Ј. Гротовски. П. Брук. </w:t>
            </w:r>
          </w:p>
        </w:tc>
        <w:tc>
          <w:tcPr>
            <w:tcW w:w="1407" w:type="dxa"/>
            <w:vAlign w:val="center"/>
          </w:tcPr>
          <w:p w14:paraId="2B17F1FB" w14:textId="33B5496F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0AAF1D0" w14:textId="52754D9D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19.5.2026.</w:t>
            </w:r>
          </w:p>
        </w:tc>
        <w:tc>
          <w:tcPr>
            <w:tcW w:w="1531" w:type="dxa"/>
            <w:vAlign w:val="center"/>
          </w:tcPr>
          <w:p w14:paraId="490BAB47" w14:textId="5EA5C2BE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5FB6A027" w14:textId="60EDFE11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C2ADE71" w14:textId="09C7C857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3A492EF" w14:textId="40852175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7AC7D2E3" w14:textId="77777777" w:rsidTr="0089707D">
        <w:trPr>
          <w:jc w:val="center"/>
        </w:trPr>
        <w:tc>
          <w:tcPr>
            <w:tcW w:w="1120" w:type="dxa"/>
            <w:vAlign w:val="center"/>
          </w:tcPr>
          <w:p w14:paraId="0A36E74D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900" w:type="dxa"/>
            <w:vAlign w:val="center"/>
          </w:tcPr>
          <w:p w14:paraId="7754379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621" w:type="dxa"/>
            <w:vAlign w:val="center"/>
          </w:tcPr>
          <w:p w14:paraId="74E53B53" w14:textId="14D56381" w:rsidR="00BE6390" w:rsidRPr="00452D2B" w:rsidRDefault="0089707D" w:rsidP="002C7CFA">
            <w:pPr>
              <w:ind w:left="57"/>
              <w:rPr>
                <w:b/>
                <w:bCs/>
                <w:lang w:val="sr-Cyrl-BA"/>
              </w:rPr>
            </w:pPr>
            <w:r w:rsidRPr="0046371A">
              <w:rPr>
                <w:sz w:val="22"/>
                <w:lang w:val="ru-RU"/>
              </w:rPr>
              <w:t>Путеви савременог израза.</w:t>
            </w:r>
            <w:r w:rsidR="00DA458E">
              <w:rPr>
                <w:sz w:val="22"/>
                <w:lang w:val="ru-RU"/>
              </w:rPr>
              <w:t xml:space="preserve"> Теме по избору.</w:t>
            </w:r>
          </w:p>
        </w:tc>
        <w:tc>
          <w:tcPr>
            <w:tcW w:w="1407" w:type="dxa"/>
            <w:vAlign w:val="center"/>
          </w:tcPr>
          <w:p w14:paraId="1921C415" w14:textId="699B9C69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6C26E1" w14:textId="72B03DD2" w:rsidR="00BE6390" w:rsidRPr="0089707D" w:rsidRDefault="0089707D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26.5.2026.</w:t>
            </w:r>
          </w:p>
        </w:tc>
        <w:tc>
          <w:tcPr>
            <w:tcW w:w="1531" w:type="dxa"/>
            <w:vAlign w:val="center"/>
          </w:tcPr>
          <w:p w14:paraId="331C69FE" w14:textId="1C2C1BA4" w:rsidR="00BE6390" w:rsidRDefault="00AE738F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641B1076" w14:textId="6CE5E84B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D535AE0" w14:textId="505D551F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1D245AE" w14:textId="004F98A7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6602A3" w:rsidRPr="009F0721" w14:paraId="3781D057" w14:textId="77777777" w:rsidTr="0089707D">
        <w:trPr>
          <w:jc w:val="center"/>
        </w:trPr>
        <w:tc>
          <w:tcPr>
            <w:tcW w:w="1120" w:type="dxa"/>
            <w:vAlign w:val="center"/>
          </w:tcPr>
          <w:p w14:paraId="53FB3357" w14:textId="2BC4A11C" w:rsidR="006602A3" w:rsidRPr="00BF283C" w:rsidRDefault="006602A3" w:rsidP="006602A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900" w:type="dxa"/>
            <w:vAlign w:val="center"/>
          </w:tcPr>
          <w:p w14:paraId="66ED6EB7" w14:textId="1059D180" w:rsidR="006602A3" w:rsidRPr="006602A3" w:rsidRDefault="006602A3" w:rsidP="006602A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621" w:type="dxa"/>
            <w:vAlign w:val="center"/>
          </w:tcPr>
          <w:p w14:paraId="3DBD41B7" w14:textId="6FAAE5DB" w:rsidR="006602A3" w:rsidRPr="00452D2B" w:rsidRDefault="006602A3" w:rsidP="006602A3">
            <w:pPr>
              <w:ind w:left="57"/>
              <w:rPr>
                <w:b/>
                <w:bCs/>
                <w:lang w:val="sr-Cyrl-BA"/>
              </w:rPr>
            </w:pPr>
            <w:r w:rsidRPr="00452D2B">
              <w:rPr>
                <w:b/>
                <w:bCs/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208EDE27" w14:textId="32DB1831" w:rsidR="006602A3" w:rsidRDefault="006602A3" w:rsidP="006602A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3ED3B63" w14:textId="7BF0D020" w:rsidR="006602A3" w:rsidRPr="0089707D" w:rsidRDefault="0089707D" w:rsidP="006602A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2.6.2026.</w:t>
            </w:r>
          </w:p>
        </w:tc>
        <w:tc>
          <w:tcPr>
            <w:tcW w:w="1531" w:type="dxa"/>
            <w:vAlign w:val="center"/>
          </w:tcPr>
          <w:p w14:paraId="5F0C07CD" w14:textId="632D1A06" w:rsidR="006602A3" w:rsidRDefault="00AE738F" w:rsidP="006602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6B941E35" w14:textId="29381DC1" w:rsidR="006602A3" w:rsidRDefault="006602A3" w:rsidP="006602A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2C57D62F" w14:textId="68DA4AAE" w:rsidR="006602A3" w:rsidRDefault="006602A3" w:rsidP="006602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0C09786" w14:textId="2B21B4C5" w:rsidR="006602A3" w:rsidRDefault="006602A3" w:rsidP="006602A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</w:tbl>
    <w:p w14:paraId="5EF254E3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1AF7424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3073D3B" w14:textId="77777777" w:rsidR="009E1A15" w:rsidRDefault="009E1A15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7017305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3A4BD337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0DA6867F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8827D6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115B90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1F29548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255A932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B48CC4A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2D206BB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E58F13A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52B07E0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6ED9F2FD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64967" w:rsidRPr="00D00B6C" w14:paraId="26EA3B9D" w14:textId="77777777" w:rsidTr="00C57BF8">
        <w:trPr>
          <w:jc w:val="center"/>
        </w:trPr>
        <w:tc>
          <w:tcPr>
            <w:tcW w:w="1134" w:type="dxa"/>
            <w:vAlign w:val="center"/>
          </w:tcPr>
          <w:p w14:paraId="09F2AFD6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E5069D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DF8AFA0" w14:textId="77777777" w:rsidR="00464967" w:rsidRDefault="00464967" w:rsidP="0046496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8765D26" w14:textId="77777777" w:rsidR="00464967" w:rsidRPr="005E0F98" w:rsidRDefault="00464967" w:rsidP="00464967">
            <w:pPr>
              <w:pStyle w:val="ListParagraph"/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E05458" w14:textId="77777777" w:rsidR="00464967" w:rsidRDefault="00464967" w:rsidP="00C1063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C10902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2762BDD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7A7D8A02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D246EEE" w14:textId="77777777" w:rsidR="00464967" w:rsidRPr="00962B16" w:rsidRDefault="00464967" w:rsidP="00C1063F"/>
        </w:tc>
        <w:tc>
          <w:tcPr>
            <w:tcW w:w="2045" w:type="dxa"/>
            <w:vAlign w:val="center"/>
          </w:tcPr>
          <w:p w14:paraId="39C07235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6BBC89D0" w14:textId="77777777" w:rsidTr="00C57BF8">
        <w:trPr>
          <w:jc w:val="center"/>
        </w:trPr>
        <w:tc>
          <w:tcPr>
            <w:tcW w:w="1134" w:type="dxa"/>
            <w:vAlign w:val="center"/>
          </w:tcPr>
          <w:p w14:paraId="02FDC025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5BC0F13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13F246B7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8F9766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AFF162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BCC017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C60E2E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BEEC737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25D3B0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DAE88A2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6D3DF83D" w14:textId="77777777" w:rsidTr="00C57BF8">
        <w:trPr>
          <w:jc w:val="center"/>
        </w:trPr>
        <w:tc>
          <w:tcPr>
            <w:tcW w:w="1134" w:type="dxa"/>
            <w:vAlign w:val="center"/>
          </w:tcPr>
          <w:p w14:paraId="3AFFDE09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4F5C14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6304C1F8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9226A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9E0B8AB" w14:textId="77777777" w:rsidR="00464967" w:rsidRDefault="00464967" w:rsidP="00C1063F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D194B38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E6767A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0014AD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CA1D32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172E7B5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812510F" w14:textId="77777777" w:rsidTr="00C57BF8">
        <w:trPr>
          <w:jc w:val="center"/>
        </w:trPr>
        <w:tc>
          <w:tcPr>
            <w:tcW w:w="1134" w:type="dxa"/>
            <w:vAlign w:val="center"/>
          </w:tcPr>
          <w:p w14:paraId="7D693B3C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9126F66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48669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953E3E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781CCF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9A187C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4E2F24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1745EF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86CCC4D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0E68F40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4A8C383F" w14:textId="77777777" w:rsidTr="00C57BF8">
        <w:trPr>
          <w:jc w:val="center"/>
        </w:trPr>
        <w:tc>
          <w:tcPr>
            <w:tcW w:w="1134" w:type="dxa"/>
            <w:vAlign w:val="center"/>
          </w:tcPr>
          <w:p w14:paraId="11BC78E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6760DB5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79F8948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6796C0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10F2023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C50B722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F8E53B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22E6E73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A4FD285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34C209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F3DB93F" w14:textId="77777777" w:rsidTr="00C57BF8">
        <w:trPr>
          <w:jc w:val="center"/>
        </w:trPr>
        <w:tc>
          <w:tcPr>
            <w:tcW w:w="1134" w:type="dxa"/>
            <w:vAlign w:val="center"/>
          </w:tcPr>
          <w:p w14:paraId="0056A3A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16D009B1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4610999A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E18A0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8794633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F86DE95" w14:textId="77777777" w:rsidR="00464967" w:rsidRDefault="00464967" w:rsidP="00C1063F">
            <w:pPr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415BB9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0CB6CCC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719A42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6DBA4D8B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C5007CB" w14:textId="77777777" w:rsidTr="00C57BF8">
        <w:trPr>
          <w:jc w:val="center"/>
        </w:trPr>
        <w:tc>
          <w:tcPr>
            <w:tcW w:w="1134" w:type="dxa"/>
            <w:vAlign w:val="center"/>
          </w:tcPr>
          <w:p w14:paraId="1DF86128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CB40901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01CA6487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C7F378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7812D00" w14:textId="77777777" w:rsidR="00464967" w:rsidRDefault="00464967" w:rsidP="00C1063F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1A8416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EE0DAB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43327179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0137F93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B6066A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71F0660C" w14:textId="77777777" w:rsidTr="00C57BF8">
        <w:trPr>
          <w:jc w:val="center"/>
        </w:trPr>
        <w:tc>
          <w:tcPr>
            <w:tcW w:w="1134" w:type="dxa"/>
            <w:vAlign w:val="center"/>
          </w:tcPr>
          <w:p w14:paraId="4547A8E0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692660B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058D69A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2D7310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9A4119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643C1EC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0733C12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3FD4675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28E390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52F482B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49911617" w14:textId="77777777" w:rsidTr="00C57BF8">
        <w:trPr>
          <w:jc w:val="center"/>
        </w:trPr>
        <w:tc>
          <w:tcPr>
            <w:tcW w:w="1134" w:type="dxa"/>
            <w:vAlign w:val="center"/>
          </w:tcPr>
          <w:p w14:paraId="2E87BEB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8AB482C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DFC787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9A6DEDF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1C10932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58AAA7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3BB69C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57D503FA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2206791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6D6151E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38745379" w14:textId="77777777" w:rsidTr="00C57BF8">
        <w:trPr>
          <w:jc w:val="center"/>
        </w:trPr>
        <w:tc>
          <w:tcPr>
            <w:tcW w:w="1134" w:type="dxa"/>
            <w:vAlign w:val="center"/>
          </w:tcPr>
          <w:p w14:paraId="5E09494B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54DB36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0E7C172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5F4FC25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279E717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9A33A6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604E54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4DC9682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1D86B82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4541346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6E18A74A" w14:textId="77777777" w:rsidTr="00C57BF8">
        <w:trPr>
          <w:jc w:val="center"/>
        </w:trPr>
        <w:tc>
          <w:tcPr>
            <w:tcW w:w="1134" w:type="dxa"/>
            <w:vAlign w:val="center"/>
          </w:tcPr>
          <w:p w14:paraId="61B32A23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164711C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7554045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336FD75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FA63D8E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794587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1119115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79F7CF02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2CD6DA6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0DF43EC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17114337" w14:textId="77777777" w:rsidTr="00C57BF8">
        <w:trPr>
          <w:jc w:val="center"/>
        </w:trPr>
        <w:tc>
          <w:tcPr>
            <w:tcW w:w="1134" w:type="dxa"/>
            <w:vAlign w:val="center"/>
          </w:tcPr>
          <w:p w14:paraId="42D6A3AA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3F518C3F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367E1E6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616D9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7B65D0C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A1C86B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36960A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CAE4475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485092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EBD1667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383DA8A6" w14:textId="77777777" w:rsidTr="00C57BF8">
        <w:trPr>
          <w:jc w:val="center"/>
        </w:trPr>
        <w:tc>
          <w:tcPr>
            <w:tcW w:w="1134" w:type="dxa"/>
            <w:vAlign w:val="center"/>
          </w:tcPr>
          <w:p w14:paraId="0C4C47A3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564E39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6A7C44F0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6D9BA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3F9482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D52155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109E9F8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461CBDA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6D62E4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1BB4471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08036699" w14:textId="77777777" w:rsidTr="00C57BF8">
        <w:trPr>
          <w:jc w:val="center"/>
        </w:trPr>
        <w:tc>
          <w:tcPr>
            <w:tcW w:w="1134" w:type="dxa"/>
            <w:vAlign w:val="center"/>
          </w:tcPr>
          <w:p w14:paraId="307BBD0D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16105FE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0D3C2C5D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7EA089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CE17CD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17E179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D5D035C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45696AC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8DF0B7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FC6C869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7A7E0FF0" w14:textId="77777777" w:rsidTr="00C57BF8">
        <w:trPr>
          <w:jc w:val="center"/>
        </w:trPr>
        <w:tc>
          <w:tcPr>
            <w:tcW w:w="1134" w:type="dxa"/>
            <w:vAlign w:val="center"/>
          </w:tcPr>
          <w:p w14:paraId="0583B834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93E5458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7368950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23E97A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64BE5F7" w14:textId="77777777" w:rsidR="00464967" w:rsidRDefault="00464967" w:rsidP="00EB1E0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8C1EC7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299E38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4BB9355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B0FE81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C4692E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</w:tbl>
    <w:p w14:paraId="5136659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EE4585A" w14:textId="77777777" w:rsidR="000C283C" w:rsidRDefault="000C283C" w:rsidP="00FE56A8">
      <w:pPr>
        <w:rPr>
          <w:lang w:val="sr-Cyrl-BA"/>
        </w:rPr>
      </w:pPr>
    </w:p>
    <w:p w14:paraId="091E5043" w14:textId="77777777" w:rsidR="00962B16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028F48E" w14:textId="76E8DC58" w:rsidR="00A070A5" w:rsidRPr="00A070A5" w:rsidRDefault="00A070A5" w:rsidP="00B55434">
      <w:pPr>
        <w:spacing w:before="240"/>
        <w:ind w:left="10800"/>
        <w:rPr>
          <w:bCs/>
          <w:lang w:val="sr-Cyrl-BA"/>
        </w:rPr>
      </w:pPr>
      <w:r w:rsidRPr="00A070A5">
        <w:rPr>
          <w:bCs/>
          <w:lang w:val="sr-Cyrl-BA"/>
        </w:rPr>
        <w:lastRenderedPageBreak/>
        <w:t>Проф. др Наташа Глишић</w:t>
      </w:r>
    </w:p>
    <w:p w14:paraId="6AF9CC77" w14:textId="77777777" w:rsidR="00962B16" w:rsidRPr="00A070A5" w:rsidRDefault="00962B16" w:rsidP="00522F27">
      <w:pPr>
        <w:spacing w:before="120"/>
        <w:rPr>
          <w:bCs/>
          <w:lang w:val="sr-Cyrl-BA"/>
        </w:rPr>
      </w:pPr>
    </w:p>
    <w:p w14:paraId="0C25DEEE" w14:textId="77777777" w:rsidR="00962B16" w:rsidRDefault="00962B16" w:rsidP="00522F27">
      <w:pPr>
        <w:spacing w:before="120"/>
        <w:rPr>
          <w:lang w:val="sr-Cyrl-BA"/>
        </w:rPr>
      </w:pPr>
    </w:p>
    <w:p w14:paraId="23E600F1" w14:textId="77777777" w:rsidR="00EB1E05" w:rsidRDefault="00EB1E05" w:rsidP="00522F27">
      <w:pPr>
        <w:spacing w:before="120"/>
        <w:rPr>
          <w:lang w:val="sr-Cyrl-BA"/>
        </w:rPr>
      </w:pPr>
    </w:p>
    <w:p w14:paraId="49BEE508" w14:textId="77777777" w:rsidR="00EB1E05" w:rsidRDefault="00EB1E05" w:rsidP="00522F27">
      <w:pPr>
        <w:spacing w:before="120"/>
        <w:rPr>
          <w:lang w:val="sr-Cyrl-BA"/>
        </w:rPr>
      </w:pPr>
    </w:p>
    <w:p w14:paraId="3B6548AF" w14:textId="77777777" w:rsidR="00EB1E05" w:rsidRDefault="00EB1E05" w:rsidP="00522F27">
      <w:pPr>
        <w:spacing w:before="120"/>
        <w:rPr>
          <w:lang w:val="sr-Cyrl-BA"/>
        </w:rPr>
      </w:pPr>
    </w:p>
    <w:p w14:paraId="37A2472E" w14:textId="77777777" w:rsidR="00EB1E05" w:rsidRDefault="00EB1E05" w:rsidP="00522F27">
      <w:pPr>
        <w:spacing w:before="120"/>
        <w:rPr>
          <w:lang w:val="sr-Cyrl-BA"/>
        </w:rPr>
      </w:pPr>
    </w:p>
    <w:p w14:paraId="67916EE0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853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D474D"/>
    <w:rsid w:val="000E35B2"/>
    <w:rsid w:val="0013259B"/>
    <w:rsid w:val="00146A9B"/>
    <w:rsid w:val="0015706A"/>
    <w:rsid w:val="00176337"/>
    <w:rsid w:val="001818FE"/>
    <w:rsid w:val="001A7910"/>
    <w:rsid w:val="001C0342"/>
    <w:rsid w:val="001C370D"/>
    <w:rsid w:val="001D797C"/>
    <w:rsid w:val="001E2CDA"/>
    <w:rsid w:val="001E5339"/>
    <w:rsid w:val="001F54CD"/>
    <w:rsid w:val="00206FA4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43242"/>
    <w:rsid w:val="00352459"/>
    <w:rsid w:val="003568B4"/>
    <w:rsid w:val="00385D97"/>
    <w:rsid w:val="0039351A"/>
    <w:rsid w:val="00397133"/>
    <w:rsid w:val="003D3CF9"/>
    <w:rsid w:val="003D5E20"/>
    <w:rsid w:val="003E36C7"/>
    <w:rsid w:val="0040123F"/>
    <w:rsid w:val="00421F6D"/>
    <w:rsid w:val="00425BF6"/>
    <w:rsid w:val="00431E55"/>
    <w:rsid w:val="00435620"/>
    <w:rsid w:val="00437DA8"/>
    <w:rsid w:val="00452D2B"/>
    <w:rsid w:val="004546E7"/>
    <w:rsid w:val="00464967"/>
    <w:rsid w:val="0047553F"/>
    <w:rsid w:val="00487F9D"/>
    <w:rsid w:val="004A3648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45F47"/>
    <w:rsid w:val="006602A3"/>
    <w:rsid w:val="00685B50"/>
    <w:rsid w:val="006966C4"/>
    <w:rsid w:val="006B3AE7"/>
    <w:rsid w:val="006C4DDE"/>
    <w:rsid w:val="006D4341"/>
    <w:rsid w:val="00703E30"/>
    <w:rsid w:val="0070479D"/>
    <w:rsid w:val="00726DA6"/>
    <w:rsid w:val="00747105"/>
    <w:rsid w:val="007B721E"/>
    <w:rsid w:val="007D56E4"/>
    <w:rsid w:val="007E33CC"/>
    <w:rsid w:val="007F421A"/>
    <w:rsid w:val="0083576F"/>
    <w:rsid w:val="008469F0"/>
    <w:rsid w:val="008717F9"/>
    <w:rsid w:val="0089707D"/>
    <w:rsid w:val="008B1B16"/>
    <w:rsid w:val="008B1DBD"/>
    <w:rsid w:val="00910B8D"/>
    <w:rsid w:val="00925C6D"/>
    <w:rsid w:val="0093123D"/>
    <w:rsid w:val="00940502"/>
    <w:rsid w:val="009427CB"/>
    <w:rsid w:val="009535B2"/>
    <w:rsid w:val="00955627"/>
    <w:rsid w:val="00962B16"/>
    <w:rsid w:val="00966802"/>
    <w:rsid w:val="00967F5F"/>
    <w:rsid w:val="00984E9A"/>
    <w:rsid w:val="009A577C"/>
    <w:rsid w:val="009B3556"/>
    <w:rsid w:val="009C26A4"/>
    <w:rsid w:val="009E1A15"/>
    <w:rsid w:val="009F0721"/>
    <w:rsid w:val="009F0DC8"/>
    <w:rsid w:val="009F569E"/>
    <w:rsid w:val="00A070A5"/>
    <w:rsid w:val="00A1523F"/>
    <w:rsid w:val="00A222DE"/>
    <w:rsid w:val="00A24E0B"/>
    <w:rsid w:val="00A36DA5"/>
    <w:rsid w:val="00A41A78"/>
    <w:rsid w:val="00A56021"/>
    <w:rsid w:val="00A63D1D"/>
    <w:rsid w:val="00A962FD"/>
    <w:rsid w:val="00AA00C3"/>
    <w:rsid w:val="00AC7FE5"/>
    <w:rsid w:val="00AD589E"/>
    <w:rsid w:val="00AE47FD"/>
    <w:rsid w:val="00AE738F"/>
    <w:rsid w:val="00B05A7E"/>
    <w:rsid w:val="00B53AE0"/>
    <w:rsid w:val="00B55434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CF5767"/>
    <w:rsid w:val="00D00B6C"/>
    <w:rsid w:val="00D353C0"/>
    <w:rsid w:val="00D4268B"/>
    <w:rsid w:val="00D62DBF"/>
    <w:rsid w:val="00D64CAF"/>
    <w:rsid w:val="00D66A33"/>
    <w:rsid w:val="00D760C7"/>
    <w:rsid w:val="00D858B1"/>
    <w:rsid w:val="00DA458E"/>
    <w:rsid w:val="00DB1817"/>
    <w:rsid w:val="00DC2A6D"/>
    <w:rsid w:val="00DE0ACB"/>
    <w:rsid w:val="00DE709E"/>
    <w:rsid w:val="00E05598"/>
    <w:rsid w:val="00E06154"/>
    <w:rsid w:val="00E11D47"/>
    <w:rsid w:val="00E1409A"/>
    <w:rsid w:val="00E16BAD"/>
    <w:rsid w:val="00E172BD"/>
    <w:rsid w:val="00E20131"/>
    <w:rsid w:val="00E25A41"/>
    <w:rsid w:val="00E42549"/>
    <w:rsid w:val="00E45C74"/>
    <w:rsid w:val="00E50B56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C68F4"/>
    <w:rsid w:val="00EE47A5"/>
    <w:rsid w:val="00F0614D"/>
    <w:rsid w:val="00F25852"/>
    <w:rsid w:val="00F320A7"/>
    <w:rsid w:val="00F42E57"/>
    <w:rsid w:val="00F4384F"/>
    <w:rsid w:val="00F47ACA"/>
    <w:rsid w:val="00F501E0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FE46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natasha@blic.net</cp:lastModifiedBy>
  <cp:revision>69</cp:revision>
  <cp:lastPrinted>2022-07-01T06:06:00Z</cp:lastPrinted>
  <dcterms:created xsi:type="dcterms:W3CDTF">2018-09-12T18:42:00Z</dcterms:created>
  <dcterms:modified xsi:type="dcterms:W3CDTF">2026-02-10T16:41:00Z</dcterms:modified>
</cp:coreProperties>
</file>