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99BEA">
      <w:pPr>
        <w:spacing w:before="120"/>
        <w:rPr>
          <w:lang w:val="sr-Cyrl-BA"/>
        </w:rPr>
      </w:pPr>
    </w:p>
    <w:tbl>
      <w:tblPr>
        <w:tblStyle w:val="5"/>
        <w:tblW w:w="14572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1"/>
        <w:gridCol w:w="8332"/>
        <w:gridCol w:w="3469"/>
      </w:tblGrid>
      <w:tr w14:paraId="6CC49FA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917" w:type="dxa"/>
            <w:vAlign w:val="center"/>
          </w:tcPr>
          <w:p w14:paraId="229F3594">
            <w:pPr>
              <w:jc w:val="center"/>
              <w:rPr>
                <w:lang w:val="sr-Cyrl-BA"/>
              </w:rPr>
            </w:pPr>
            <w:r>
              <w:drawing>
                <wp:inline distT="0" distB="0" distL="0" distR="0">
                  <wp:extent cx="901065" cy="8997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50D732E0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6AC7997C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06580949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 за Музичку теорију и композицију</w:t>
            </w:r>
          </w:p>
          <w:p w14:paraId="7A68E3E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24FBD91B">
            <w:pPr>
              <w:jc w:val="center"/>
              <w:rPr>
                <w:lang w:val="sr-Cyrl-BA"/>
              </w:rPr>
            </w:pPr>
            <w:r>
              <w:drawing>
                <wp:inline distT="0" distB="0" distL="0" distR="0">
                  <wp:extent cx="1520190" cy="763270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2E7289">
      <w:pPr>
        <w:rPr>
          <w:lang w:val="ru-RU"/>
        </w:rPr>
      </w:pPr>
    </w:p>
    <w:tbl>
      <w:tblPr>
        <w:tblStyle w:val="5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2371"/>
        <w:gridCol w:w="1651"/>
        <w:gridCol w:w="2842"/>
        <w:gridCol w:w="1265"/>
        <w:gridCol w:w="1265"/>
        <w:gridCol w:w="1265"/>
        <w:gridCol w:w="1265"/>
        <w:gridCol w:w="1265"/>
      </w:tblGrid>
      <w:tr w14:paraId="21A8F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66ECBEB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235D879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627712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22D32C5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B0199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676E108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047C8FE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39A9D66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3940C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14:paraId="272F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7" w:type="dxa"/>
            <w:vAlign w:val="center"/>
          </w:tcPr>
          <w:p w14:paraId="6B2814C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160" w:type="dxa"/>
            <w:vAlign w:val="center"/>
          </w:tcPr>
          <w:p w14:paraId="7BB17253">
            <w:pPr>
              <w:ind w:left="57" w:right="57"/>
              <w:rPr>
                <w:rFonts w:hint="default"/>
                <w:lang w:val="bs-Cyrl-BA"/>
              </w:rPr>
            </w:pPr>
            <w:r>
              <w:rPr>
                <w:lang w:val="bs-Cyrl-BA"/>
              </w:rPr>
              <w:t xml:space="preserve">Музички облици </w:t>
            </w:r>
            <w:r>
              <w:rPr>
                <w:rFonts w:hint="default"/>
                <w:lang w:val="bs-Cyrl-BA"/>
              </w:rPr>
              <w:t>2</w:t>
            </w:r>
          </w:p>
        </w:tc>
        <w:tc>
          <w:tcPr>
            <w:tcW w:w="1440" w:type="dxa"/>
            <w:vAlign w:val="center"/>
          </w:tcPr>
          <w:p w14:paraId="4BB3095E">
            <w:pPr>
              <w:jc w:val="center"/>
              <w:rPr>
                <w:rFonts w:hint="default"/>
                <w:lang w:val="bs-Cyrl-BA"/>
              </w:rPr>
            </w:pPr>
            <w:r>
              <w:rPr>
                <w:lang w:val="sr-Cyrl-BA"/>
              </w:rPr>
              <w:t>21ММТПМО</w:t>
            </w:r>
            <w:r>
              <w:rPr>
                <w:rFonts w:hint="default"/>
                <w:lang w:val="bs-Cyrl-BA"/>
              </w:rPr>
              <w:t>2</w:t>
            </w:r>
          </w:p>
          <w:p w14:paraId="617BD329">
            <w:pPr>
              <w:jc w:val="center"/>
              <w:rPr>
                <w:rFonts w:hint="default"/>
                <w:lang w:val="bs-Cyrl-BA"/>
              </w:rPr>
            </w:pPr>
            <w:r>
              <w:t>21МКДМО</w:t>
            </w:r>
            <w:r>
              <w:rPr>
                <w:rFonts w:hint="default"/>
                <w:lang w:val="bs-Cyrl-BA"/>
              </w:rPr>
              <w:t>2</w:t>
            </w:r>
          </w:p>
        </w:tc>
        <w:tc>
          <w:tcPr>
            <w:tcW w:w="2589" w:type="dxa"/>
            <w:vAlign w:val="center"/>
          </w:tcPr>
          <w:p w14:paraId="6660B33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26C857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6ED8EDC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152" w:type="dxa"/>
            <w:vAlign w:val="center"/>
          </w:tcPr>
          <w:p w14:paraId="1327BCC6">
            <w:pPr>
              <w:jc w:val="center"/>
              <w:rPr>
                <w:rFonts w:hint="default"/>
                <w:lang w:val="bs-Cyrl-BA"/>
              </w:rPr>
            </w:pPr>
            <w:r>
              <w:rPr>
                <w:rFonts w:hint="default"/>
                <w:lang w:val="bs-Cyrl-BA"/>
              </w:rPr>
              <w:t>4</w:t>
            </w:r>
            <w:bookmarkStart w:id="0" w:name="_GoBack"/>
            <w:bookmarkEnd w:id="0"/>
          </w:p>
        </w:tc>
        <w:tc>
          <w:tcPr>
            <w:tcW w:w="1152" w:type="dxa"/>
            <w:vAlign w:val="center"/>
          </w:tcPr>
          <w:p w14:paraId="7681AF99">
            <w:pPr>
              <w:jc w:val="center"/>
              <w:rPr>
                <w:rFonts w:hint="default"/>
                <w:lang w:val="bs-Cyrl-BA"/>
              </w:rPr>
            </w:pPr>
            <w:r>
              <w:rPr>
                <w:rFonts w:hint="default"/>
                <w:lang w:val="bs-Cyrl-BA"/>
              </w:rPr>
              <w:t>8</w:t>
            </w:r>
          </w:p>
        </w:tc>
        <w:tc>
          <w:tcPr>
            <w:tcW w:w="1152" w:type="dxa"/>
            <w:vAlign w:val="center"/>
          </w:tcPr>
          <w:p w14:paraId="683A7F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40E1FBA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14:paraId="36E2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3CE407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12EF477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0094FCCB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6EB2AE7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57DB15D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0AE0E68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70F9206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205C512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10A2214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14:paraId="0AA1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EC1C82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B28CCB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4742AA66">
            <w:pPr>
              <w:pStyle w:val="6"/>
              <w:numPr>
                <w:ilvl w:val="0"/>
                <w:numId w:val="1"/>
              </w:numPr>
              <w:ind w:left="57" w:leftChars="0" w:hanging="360" w:firstLineChars="0"/>
              <w:rPr>
                <w:lang w:val="sr-Cyrl-BA"/>
              </w:rPr>
            </w:pPr>
            <w:r>
              <w:rPr>
                <w:lang w:val="sr-Cyrl-BA"/>
              </w:rPr>
              <w:t>Сонатни облик – Ј. Хајдн</w:t>
            </w:r>
          </w:p>
        </w:tc>
        <w:tc>
          <w:tcPr>
            <w:tcW w:w="1407" w:type="dxa"/>
            <w:vAlign w:val="center"/>
          </w:tcPr>
          <w:p w14:paraId="638FF90C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5523414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16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DA49A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12:00-13:30</w:t>
            </w:r>
          </w:p>
        </w:tc>
        <w:tc>
          <w:tcPr>
            <w:tcW w:w="1588" w:type="dxa"/>
            <w:vAlign w:val="center"/>
          </w:tcPr>
          <w:p w14:paraId="0EBEE29F">
            <w:pPr>
              <w:ind w:left="57" w:right="57"/>
              <w:rPr>
                <w:lang w:val="sr-Latn-RS"/>
              </w:rPr>
            </w:pPr>
            <w:r>
              <w:rPr>
                <w:lang w:val="sr-Cyrl-BA"/>
              </w:rPr>
              <w:t>Барака учионица бр.</w:t>
            </w:r>
            <w:r>
              <w:rPr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4C089EE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1C556D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DC2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6B59538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5CE57F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6B4808BC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Сонатни облик – Б. А. Моцарт</w:t>
            </w:r>
          </w:p>
        </w:tc>
        <w:tc>
          <w:tcPr>
            <w:tcW w:w="1407" w:type="dxa"/>
          </w:tcPr>
          <w:p w14:paraId="45840D88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607F059">
            <w:pPr>
              <w:jc w:val="center"/>
              <w:rPr>
                <w:lang w:val="sr-Latn-RS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lang w:val="bs-Cyrl-BA"/>
              </w:rPr>
              <w:t>3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99C6D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12:00-13:30</w:t>
            </w:r>
          </w:p>
        </w:tc>
        <w:tc>
          <w:tcPr>
            <w:tcW w:w="1588" w:type="dxa"/>
          </w:tcPr>
          <w:p w14:paraId="7119532C">
            <w:pPr>
              <w:ind w:left="57" w:right="57"/>
              <w:jc w:val="center"/>
              <w:rPr>
                <w:lang w:val="sr-Latn-RS"/>
              </w:rPr>
            </w:pPr>
            <w:r>
              <w:rPr>
                <w:lang w:val="sr-Cyrl-BA"/>
              </w:rPr>
              <w:t>Барака учионица бр.</w:t>
            </w:r>
            <w:r>
              <w:rPr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7398AE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435923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4FB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B626CC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79F317A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7DE059CE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Сонатни облик – Л. Ван Бетовен</w:t>
            </w:r>
          </w:p>
        </w:tc>
        <w:tc>
          <w:tcPr>
            <w:tcW w:w="1407" w:type="dxa"/>
          </w:tcPr>
          <w:p w14:paraId="22E22DBF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A01C03E">
            <w:pPr>
              <w:jc w:val="center"/>
              <w:rPr>
                <w:lang w:val="sr-Latn-RS"/>
              </w:rPr>
            </w:pP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038EB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12:00-13:30</w:t>
            </w:r>
          </w:p>
        </w:tc>
        <w:tc>
          <w:tcPr>
            <w:tcW w:w="1588" w:type="dxa"/>
          </w:tcPr>
          <w:p w14:paraId="72BA28A7">
            <w:pPr>
              <w:ind w:left="57" w:right="57"/>
              <w:jc w:val="center"/>
              <w:rPr>
                <w:lang w:val="sr-Latn-RS"/>
              </w:rPr>
            </w:pPr>
            <w:r>
              <w:rPr>
                <w:lang w:val="sr-Cyrl-BA"/>
              </w:rPr>
              <w:t>Барака учионица бр.</w:t>
            </w:r>
            <w:r>
              <w:rPr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6AB676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74DC5D7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F00A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7D7D8AF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5449F4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4304F5B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Сонатни облик у литератури</w:t>
            </w:r>
          </w:p>
        </w:tc>
        <w:tc>
          <w:tcPr>
            <w:tcW w:w="1407" w:type="dxa"/>
          </w:tcPr>
          <w:p w14:paraId="3C61190C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40AA3AB">
            <w:pPr>
              <w:jc w:val="center"/>
              <w:rPr>
                <w:lang w:val="sr-Latn-RS"/>
              </w:rPr>
            </w:pPr>
            <w:r>
              <w:rPr>
                <w:rFonts w:hint="default"/>
                <w:lang w:val="sr-Latn-RS"/>
              </w:rPr>
              <w:t>09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735CD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12:00-13:30</w:t>
            </w:r>
          </w:p>
        </w:tc>
        <w:tc>
          <w:tcPr>
            <w:tcW w:w="1588" w:type="dxa"/>
          </w:tcPr>
          <w:p w14:paraId="46254D40">
            <w:pPr>
              <w:ind w:left="57" w:right="57"/>
              <w:jc w:val="center"/>
              <w:rPr>
                <w:lang w:val="sr-Latn-RS"/>
              </w:rPr>
            </w:pPr>
            <w:r>
              <w:rPr>
                <w:lang w:val="sr-Cyrl-BA"/>
              </w:rPr>
              <w:t>Барака учионица бр.</w:t>
            </w:r>
            <w:r>
              <w:rPr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20115B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55007E7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981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7040FB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61DC2B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5686AAFB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Изузеци у грађи сонатног облика</w:t>
            </w:r>
          </w:p>
        </w:tc>
        <w:tc>
          <w:tcPr>
            <w:tcW w:w="1407" w:type="dxa"/>
          </w:tcPr>
          <w:p w14:paraId="075A374E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B084FD4">
            <w:pPr>
              <w:jc w:val="center"/>
              <w:rPr>
                <w:lang w:val="sr-Latn-RS"/>
              </w:rPr>
            </w:pPr>
            <w:r>
              <w:rPr>
                <w:rFonts w:hint="default"/>
                <w:lang w:val="sr-Latn-RS"/>
              </w:rPr>
              <w:t>16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8EB3D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12:00-13:30</w:t>
            </w:r>
          </w:p>
        </w:tc>
        <w:tc>
          <w:tcPr>
            <w:tcW w:w="1588" w:type="dxa"/>
          </w:tcPr>
          <w:p w14:paraId="7393D40D">
            <w:pPr>
              <w:ind w:left="57" w:right="57"/>
              <w:jc w:val="center"/>
              <w:rPr>
                <w:lang w:val="sr-Latn-RS"/>
              </w:rPr>
            </w:pPr>
            <w:r>
              <w:rPr>
                <w:lang w:val="sr-Cyrl-BA"/>
              </w:rPr>
              <w:t>Барака учионица бр.</w:t>
            </w:r>
            <w:r>
              <w:rPr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093AED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34AA04A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6B1E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7819E5C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1490337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7B1457E4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Мјесто сонатног облика у циклусу</w:t>
            </w:r>
          </w:p>
        </w:tc>
        <w:tc>
          <w:tcPr>
            <w:tcW w:w="1407" w:type="dxa"/>
          </w:tcPr>
          <w:p w14:paraId="567CADFA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82B3C3F">
            <w:pPr>
              <w:jc w:val="center"/>
              <w:rPr>
                <w:lang w:val="sr-Latn-RS"/>
              </w:rPr>
            </w:pPr>
            <w:r>
              <w:rPr>
                <w:rFonts w:hint="default"/>
                <w:lang w:val="sr-Latn-RS"/>
              </w:rPr>
              <w:t>23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DB2E9F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12:00-13:30</w:t>
            </w:r>
          </w:p>
        </w:tc>
        <w:tc>
          <w:tcPr>
            <w:tcW w:w="1588" w:type="dxa"/>
          </w:tcPr>
          <w:p w14:paraId="53C79C73">
            <w:pPr>
              <w:ind w:left="57" w:right="57"/>
              <w:jc w:val="center"/>
              <w:rPr>
                <w:lang w:val="sr-Latn-RS"/>
              </w:rPr>
            </w:pPr>
            <w:r>
              <w:rPr>
                <w:lang w:val="sr-Cyrl-BA"/>
              </w:rPr>
              <w:t>Барака учионица бр.</w:t>
            </w:r>
            <w:r>
              <w:rPr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2BC9C6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76C7D4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3DD4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1A16E0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AA8FB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3FC5BA3D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КОЛОКВИЈУМ 1</w:t>
            </w:r>
            <w:r>
              <w:rPr>
                <w:lang w:val="bs-Cyrl-BA"/>
              </w:rPr>
              <w:t xml:space="preserve"> – сонатни облик класицизма</w:t>
            </w:r>
          </w:p>
        </w:tc>
        <w:tc>
          <w:tcPr>
            <w:tcW w:w="1407" w:type="dxa"/>
          </w:tcPr>
          <w:p w14:paraId="1F86947F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8FB99EA">
            <w:pPr>
              <w:jc w:val="center"/>
              <w:rPr>
                <w:lang w:val="sr-Latn-RS"/>
              </w:rPr>
            </w:pPr>
            <w:r>
              <w:rPr>
                <w:rFonts w:hint="default"/>
                <w:lang w:val="sr-Latn-RS"/>
              </w:rPr>
              <w:t>30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74C6E5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12:00-13:30</w:t>
            </w:r>
          </w:p>
        </w:tc>
        <w:tc>
          <w:tcPr>
            <w:tcW w:w="1588" w:type="dxa"/>
          </w:tcPr>
          <w:p w14:paraId="0A30D7C5">
            <w:pPr>
              <w:ind w:left="57" w:right="57"/>
              <w:jc w:val="center"/>
              <w:rPr>
                <w:lang w:val="sr-Latn-RS"/>
              </w:rPr>
            </w:pPr>
            <w:r>
              <w:rPr>
                <w:lang w:val="sr-Cyrl-BA"/>
              </w:rPr>
              <w:t>Барака учионица бр.</w:t>
            </w:r>
            <w:r>
              <w:rPr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0ED258D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36A6F3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07D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0E1684C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10F1304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0FD69134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Класичи концерт са двоструком експоцизијом</w:t>
            </w:r>
          </w:p>
        </w:tc>
        <w:tc>
          <w:tcPr>
            <w:tcW w:w="1407" w:type="dxa"/>
          </w:tcPr>
          <w:p w14:paraId="358D3735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58BB264">
            <w:pPr>
              <w:jc w:val="center"/>
              <w:rPr>
                <w:lang w:val="sr-Latn-RS"/>
              </w:rPr>
            </w:pPr>
            <w:r>
              <w:rPr>
                <w:rFonts w:hint="default"/>
                <w:lang w:val="sr-Latn-RS"/>
              </w:rPr>
              <w:t>06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B475A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12:00-13:30</w:t>
            </w:r>
          </w:p>
        </w:tc>
        <w:tc>
          <w:tcPr>
            <w:tcW w:w="1588" w:type="dxa"/>
          </w:tcPr>
          <w:p w14:paraId="5B640479">
            <w:pPr>
              <w:ind w:left="57" w:right="57"/>
              <w:jc w:val="center"/>
              <w:rPr>
                <w:lang w:val="sr-Latn-RS"/>
              </w:rPr>
            </w:pPr>
            <w:r>
              <w:rPr>
                <w:lang w:val="sr-Cyrl-BA"/>
              </w:rPr>
              <w:t>Барака учионица бр.</w:t>
            </w:r>
            <w:r>
              <w:rPr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270C74B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23E76E3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5748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5F9377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376E2E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18FE9028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Сонатни рондо</w:t>
            </w:r>
          </w:p>
        </w:tc>
        <w:tc>
          <w:tcPr>
            <w:tcW w:w="1407" w:type="dxa"/>
          </w:tcPr>
          <w:p w14:paraId="78ED0992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B783EE9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13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  <w:p w14:paraId="0247255F">
            <w:pPr>
              <w:jc w:val="center"/>
              <w:rPr>
                <w:lang w:val="sr-Latn-RS"/>
              </w:rPr>
            </w:pPr>
            <w:r>
              <w:rPr>
                <w:rFonts w:hint="default"/>
                <w:lang w:val="sr-Latn-RS"/>
              </w:rPr>
              <w:t>(</w:t>
            </w:r>
            <w:r>
              <w:rPr>
                <w:rFonts w:hint="default"/>
                <w:lang w:val="bs-Cyrl-BA"/>
              </w:rPr>
              <w:t>01.06.2026.)</w:t>
            </w:r>
          </w:p>
        </w:tc>
        <w:tc>
          <w:tcPr>
            <w:tcW w:w="1531" w:type="dxa"/>
          </w:tcPr>
          <w:p w14:paraId="4DAC617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12:00-13:30</w:t>
            </w:r>
          </w:p>
        </w:tc>
        <w:tc>
          <w:tcPr>
            <w:tcW w:w="1588" w:type="dxa"/>
          </w:tcPr>
          <w:p w14:paraId="692459FD">
            <w:pPr>
              <w:ind w:left="57" w:right="57"/>
              <w:jc w:val="center"/>
              <w:rPr>
                <w:lang w:val="sr-Latn-RS"/>
              </w:rPr>
            </w:pPr>
            <w:r>
              <w:rPr>
                <w:lang w:val="sr-Cyrl-BA"/>
              </w:rPr>
              <w:t>Барака учионица бр.</w:t>
            </w:r>
            <w:r>
              <w:rPr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329D22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5140FE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0FE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19571B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D3821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6D66D897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Сонатни рондо</w:t>
            </w:r>
          </w:p>
        </w:tc>
        <w:tc>
          <w:tcPr>
            <w:tcW w:w="1407" w:type="dxa"/>
          </w:tcPr>
          <w:p w14:paraId="1D900714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96C453C">
            <w:pPr>
              <w:jc w:val="center"/>
              <w:rPr>
                <w:lang w:val="sr-Latn-RS"/>
              </w:rPr>
            </w:pPr>
            <w:r>
              <w:rPr>
                <w:rFonts w:hint="default"/>
                <w:lang w:val="sr-Latn-RS"/>
              </w:rPr>
              <w:t>20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9A8E6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12:00-13:30</w:t>
            </w:r>
          </w:p>
        </w:tc>
        <w:tc>
          <w:tcPr>
            <w:tcW w:w="1588" w:type="dxa"/>
          </w:tcPr>
          <w:p w14:paraId="2FA9AA1F">
            <w:pPr>
              <w:ind w:left="57" w:right="57"/>
              <w:jc w:val="center"/>
              <w:rPr>
                <w:lang w:val="sr-Latn-RS"/>
              </w:rPr>
            </w:pPr>
            <w:r>
              <w:rPr>
                <w:lang w:val="sr-Cyrl-BA"/>
              </w:rPr>
              <w:t>Барака учионица бр.</w:t>
            </w:r>
            <w:r>
              <w:rPr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1AF034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0C1E49B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28C8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49607F3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15FE6C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5C8DB829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Сонатни облик – Ф. Шуберт</w:t>
            </w:r>
          </w:p>
        </w:tc>
        <w:tc>
          <w:tcPr>
            <w:tcW w:w="1407" w:type="dxa"/>
          </w:tcPr>
          <w:p w14:paraId="43DEF634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B9805A7">
            <w:pPr>
              <w:jc w:val="center"/>
              <w:rPr>
                <w:lang w:val="sr-Latn-RS"/>
              </w:rPr>
            </w:pPr>
            <w:r>
              <w:rPr>
                <w:rFonts w:hint="default"/>
                <w:lang w:val="sr-Latn-RS"/>
              </w:rPr>
              <w:t>27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21DAC8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12:00-13:30</w:t>
            </w:r>
          </w:p>
        </w:tc>
        <w:tc>
          <w:tcPr>
            <w:tcW w:w="1588" w:type="dxa"/>
          </w:tcPr>
          <w:p w14:paraId="7771E26E">
            <w:pPr>
              <w:ind w:left="57" w:right="57"/>
              <w:jc w:val="center"/>
              <w:rPr>
                <w:lang w:val="sr-Latn-RS"/>
              </w:rPr>
            </w:pPr>
            <w:r>
              <w:rPr>
                <w:lang w:val="sr-Cyrl-BA"/>
              </w:rPr>
              <w:t>Барака учионица бр.</w:t>
            </w:r>
            <w:r>
              <w:rPr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6708992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4FE895D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EC7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D79EC6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96FC3F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1FBD1D84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Сонатни облик – Ф. Шуберт</w:t>
            </w:r>
          </w:p>
        </w:tc>
        <w:tc>
          <w:tcPr>
            <w:tcW w:w="1407" w:type="dxa"/>
          </w:tcPr>
          <w:p w14:paraId="35221B6F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88339ED">
            <w:pPr>
              <w:jc w:val="center"/>
              <w:rPr>
                <w:lang w:val="sr-Latn-RS"/>
              </w:rPr>
            </w:pPr>
            <w:r>
              <w:rPr>
                <w:rFonts w:hint="default"/>
                <w:lang w:val="bs-Cyrl-BA"/>
              </w:rPr>
              <w:t>04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D5239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12:00-13:30</w:t>
            </w:r>
          </w:p>
        </w:tc>
        <w:tc>
          <w:tcPr>
            <w:tcW w:w="1588" w:type="dxa"/>
          </w:tcPr>
          <w:p w14:paraId="367B7000">
            <w:pPr>
              <w:ind w:left="57" w:right="57"/>
              <w:jc w:val="center"/>
              <w:rPr>
                <w:lang w:val="sr-Latn-RS"/>
              </w:rPr>
            </w:pPr>
            <w:r>
              <w:rPr>
                <w:lang w:val="sr-Cyrl-BA"/>
              </w:rPr>
              <w:t>Барака учионица бр.</w:t>
            </w:r>
            <w:r>
              <w:rPr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388474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4C81131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21EE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0DE4DBD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1FD1F1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542C0456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Сонатни облик – Ф. Шуберт</w:t>
            </w:r>
          </w:p>
        </w:tc>
        <w:tc>
          <w:tcPr>
            <w:tcW w:w="1407" w:type="dxa"/>
          </w:tcPr>
          <w:p w14:paraId="37AF42D7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9A405A6">
            <w:pPr>
              <w:jc w:val="center"/>
              <w:rPr>
                <w:lang w:val="sr-Latn-RS"/>
              </w:rPr>
            </w:pPr>
            <w:r>
              <w:rPr>
                <w:rFonts w:hint="default"/>
                <w:lang w:val="bs-Cyrl-BA"/>
              </w:rPr>
              <w:t>11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4799F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12:00-13:30</w:t>
            </w:r>
          </w:p>
        </w:tc>
        <w:tc>
          <w:tcPr>
            <w:tcW w:w="1588" w:type="dxa"/>
          </w:tcPr>
          <w:p w14:paraId="48E6D911">
            <w:pPr>
              <w:ind w:left="57" w:right="57"/>
              <w:jc w:val="center"/>
              <w:rPr>
                <w:lang w:val="sr-Latn-RS"/>
              </w:rPr>
            </w:pPr>
            <w:r>
              <w:rPr>
                <w:lang w:val="sr-Cyrl-BA"/>
              </w:rPr>
              <w:t>Барака учионица бр.</w:t>
            </w:r>
            <w:r>
              <w:rPr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5B2236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4A89C24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077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6077C5E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6DF018B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2EF1109A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Сонатни облик – Ф. Шуберт</w:t>
            </w:r>
          </w:p>
        </w:tc>
        <w:tc>
          <w:tcPr>
            <w:tcW w:w="1407" w:type="dxa"/>
          </w:tcPr>
          <w:p w14:paraId="7116C1FA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11C9274">
            <w:pPr>
              <w:jc w:val="center"/>
              <w:rPr>
                <w:lang w:val="bs-Cyrl-BA"/>
              </w:rPr>
            </w:pPr>
            <w:r>
              <w:rPr>
                <w:rFonts w:hint="default"/>
                <w:lang w:val="bs-Cyrl-BA"/>
              </w:rPr>
              <w:t>18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02B1E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12:00-13:30</w:t>
            </w:r>
          </w:p>
        </w:tc>
        <w:tc>
          <w:tcPr>
            <w:tcW w:w="1588" w:type="dxa"/>
          </w:tcPr>
          <w:p w14:paraId="6146439F">
            <w:pPr>
              <w:ind w:left="57" w:right="57"/>
              <w:jc w:val="center"/>
              <w:rPr>
                <w:lang w:val="sr-Latn-RS"/>
              </w:rPr>
            </w:pPr>
            <w:r>
              <w:rPr>
                <w:lang w:val="sr-Cyrl-BA"/>
              </w:rPr>
              <w:t>Барака учионица бр.</w:t>
            </w:r>
            <w:r>
              <w:rPr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5F9D0F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275E874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B3E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7191F6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59D67C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14852C09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КОЛОКВИЈУМ 2</w:t>
            </w:r>
            <w:r>
              <w:rPr>
                <w:lang w:val="bs-Cyrl-BA"/>
              </w:rPr>
              <w:t xml:space="preserve"> – одбрана семинарског рада</w:t>
            </w:r>
          </w:p>
        </w:tc>
        <w:tc>
          <w:tcPr>
            <w:tcW w:w="1407" w:type="dxa"/>
          </w:tcPr>
          <w:p w14:paraId="53F704FF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6879F86">
            <w:pPr>
              <w:jc w:val="center"/>
              <w:rPr>
                <w:lang w:val="bs-Cyrl-BA"/>
              </w:rPr>
            </w:pPr>
            <w:r>
              <w:rPr>
                <w:rFonts w:hint="default"/>
                <w:lang w:val="bs-Cyrl-BA"/>
              </w:rPr>
              <w:t>25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BFFBF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12:00-13:30</w:t>
            </w:r>
          </w:p>
        </w:tc>
        <w:tc>
          <w:tcPr>
            <w:tcW w:w="1588" w:type="dxa"/>
          </w:tcPr>
          <w:p w14:paraId="7D5AF530">
            <w:pPr>
              <w:ind w:left="57" w:right="57"/>
              <w:jc w:val="center"/>
              <w:rPr>
                <w:lang w:val="sr-Latn-RS"/>
              </w:rPr>
            </w:pPr>
            <w:r>
              <w:rPr>
                <w:lang w:val="sr-Cyrl-BA"/>
              </w:rPr>
              <w:t>Барака учионица бр.</w:t>
            </w:r>
            <w:r>
              <w:rPr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257D3B2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5054409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</w:tbl>
    <w:p w14:paraId="349D79CF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14:paraId="1856DADC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5716E989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250A0EC7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14:paraId="11D7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0DE5B24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3FF3FF7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E9B62C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A282B4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211203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60E3E6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B7C5CC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2CFFAE43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67CCF8C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D70221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14:paraId="2917E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1698F41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4D7F9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6C926951">
            <w:pPr>
              <w:pStyle w:val="6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47DF31DA">
            <w:pPr>
              <w:pStyle w:val="6"/>
              <w:numPr>
                <w:ilvl w:val="0"/>
                <w:numId w:val="1"/>
              </w:numPr>
              <w:ind w:left="57" w:leftChars="0" w:hanging="360" w:firstLineChars="0"/>
              <w:rPr>
                <w:lang w:val="sr-Cyrl-BA"/>
              </w:rPr>
            </w:pPr>
            <w:r>
              <w:rPr>
                <w:lang w:val="sr-Cyrl-BA"/>
              </w:rPr>
              <w:t>Сонатни облик – Ј. Хајдн</w:t>
            </w:r>
          </w:p>
        </w:tc>
        <w:tc>
          <w:tcPr>
            <w:tcW w:w="1407" w:type="dxa"/>
          </w:tcPr>
          <w:p w14:paraId="5888418D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E479164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16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AA19A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14:15-15:00</w:t>
            </w:r>
          </w:p>
        </w:tc>
        <w:tc>
          <w:tcPr>
            <w:tcW w:w="1531" w:type="dxa"/>
          </w:tcPr>
          <w:p w14:paraId="2C0AB1BD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Барака учионица бр.</w:t>
            </w:r>
            <w:r>
              <w:rPr>
                <w:sz w:val="20"/>
                <w:szCs w:val="20"/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31516D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BEE895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5E92C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15AFBB7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11B7C2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</w:tcPr>
          <w:p w14:paraId="51B2AB1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4E5ACDA6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Сонатни облик – Б. А. Моцарт</w:t>
            </w:r>
          </w:p>
        </w:tc>
        <w:tc>
          <w:tcPr>
            <w:tcW w:w="1407" w:type="dxa"/>
          </w:tcPr>
          <w:p w14:paraId="0C9044E8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5B02577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lang w:val="bs-Cyrl-BA"/>
              </w:rPr>
              <w:t>3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19A0E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14:15-15:00</w:t>
            </w:r>
          </w:p>
        </w:tc>
        <w:tc>
          <w:tcPr>
            <w:tcW w:w="1531" w:type="dxa"/>
          </w:tcPr>
          <w:p w14:paraId="78A9555B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Барака учионица бр.</w:t>
            </w:r>
            <w:r>
              <w:rPr>
                <w:sz w:val="20"/>
                <w:szCs w:val="20"/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133C6B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0FE4FB8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3C68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3F064EA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7004E2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</w:tcPr>
          <w:p w14:paraId="0676A1D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102B71E0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Сонатни облик – Л. Ван Бетовен</w:t>
            </w:r>
          </w:p>
        </w:tc>
        <w:tc>
          <w:tcPr>
            <w:tcW w:w="1407" w:type="dxa"/>
          </w:tcPr>
          <w:p w14:paraId="6DBC5DC3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E65F54D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88087B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14:15-15:00</w:t>
            </w:r>
          </w:p>
        </w:tc>
        <w:tc>
          <w:tcPr>
            <w:tcW w:w="1531" w:type="dxa"/>
          </w:tcPr>
          <w:p w14:paraId="2070E51C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Барака учионица бр.</w:t>
            </w:r>
            <w:r>
              <w:rPr>
                <w:sz w:val="20"/>
                <w:szCs w:val="20"/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26121C0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FCAA6A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151CE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1681EB7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113228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</w:tcPr>
          <w:p w14:paraId="4C53A5F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40122994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Сонатни облик у литератури</w:t>
            </w:r>
          </w:p>
        </w:tc>
        <w:tc>
          <w:tcPr>
            <w:tcW w:w="1407" w:type="dxa"/>
          </w:tcPr>
          <w:p w14:paraId="13D1E57D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65DB443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09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3D975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14:15-15:00</w:t>
            </w:r>
          </w:p>
        </w:tc>
        <w:tc>
          <w:tcPr>
            <w:tcW w:w="1531" w:type="dxa"/>
          </w:tcPr>
          <w:p w14:paraId="381EA9EE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Барака учионица бр.</w:t>
            </w:r>
            <w:r>
              <w:rPr>
                <w:sz w:val="20"/>
                <w:szCs w:val="20"/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0B69D4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5FD651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6EA4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11E9990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499F63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</w:tcPr>
          <w:p w14:paraId="02B4339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562B0569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Изузеци у грађи сонатног облика</w:t>
            </w:r>
          </w:p>
        </w:tc>
        <w:tc>
          <w:tcPr>
            <w:tcW w:w="1407" w:type="dxa"/>
          </w:tcPr>
          <w:p w14:paraId="4B7B6EC7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955ACC5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16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6D1F1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14:15-15:00</w:t>
            </w:r>
          </w:p>
        </w:tc>
        <w:tc>
          <w:tcPr>
            <w:tcW w:w="1531" w:type="dxa"/>
          </w:tcPr>
          <w:p w14:paraId="09DE7310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Барака учионица бр.</w:t>
            </w:r>
            <w:r>
              <w:rPr>
                <w:sz w:val="20"/>
                <w:szCs w:val="20"/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35F0D1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28EE2E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7BA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474983C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6A5071C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</w:tcPr>
          <w:p w14:paraId="2B29EA5D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0210AA0F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Мјесто сонатног облика у циклусу</w:t>
            </w:r>
          </w:p>
        </w:tc>
        <w:tc>
          <w:tcPr>
            <w:tcW w:w="1407" w:type="dxa"/>
          </w:tcPr>
          <w:p w14:paraId="5458C4BC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C803E7B">
            <w:pPr>
              <w:jc w:val="center"/>
              <w:rPr>
                <w:lang w:val="bs-Cyrl-BA"/>
              </w:rPr>
            </w:pPr>
            <w:r>
              <w:rPr>
                <w:rFonts w:hint="default"/>
                <w:lang w:val="sr-Latn-RS"/>
              </w:rPr>
              <w:t>23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EE9F1E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14:15-15:00</w:t>
            </w:r>
          </w:p>
        </w:tc>
        <w:tc>
          <w:tcPr>
            <w:tcW w:w="1531" w:type="dxa"/>
          </w:tcPr>
          <w:p w14:paraId="2EB0BE5A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Барака учионица бр.</w:t>
            </w:r>
            <w:r>
              <w:rPr>
                <w:sz w:val="20"/>
                <w:szCs w:val="20"/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4D833D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3EE73A7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3A9E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62BB9F2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52D50C4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</w:tcPr>
          <w:p w14:paraId="52441432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18C7A24D">
            <w:pPr>
              <w:rPr>
                <w:lang w:val="sr-Cyrl-BA"/>
              </w:rPr>
            </w:pPr>
            <w:r>
              <w:rPr>
                <w:lang w:val="sr-Cyrl-BA"/>
              </w:rPr>
              <w:t>Исправка колоквијума</w:t>
            </w:r>
          </w:p>
        </w:tc>
        <w:tc>
          <w:tcPr>
            <w:tcW w:w="1407" w:type="dxa"/>
          </w:tcPr>
          <w:p w14:paraId="3DAA192C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194857A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30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9D160A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14:15-15:00</w:t>
            </w:r>
          </w:p>
        </w:tc>
        <w:tc>
          <w:tcPr>
            <w:tcW w:w="1531" w:type="dxa"/>
          </w:tcPr>
          <w:p w14:paraId="6FF41225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Барака учионица бр.</w:t>
            </w:r>
            <w:r>
              <w:rPr>
                <w:sz w:val="20"/>
                <w:szCs w:val="20"/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016901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34624FD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65AB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7653CE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0815156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</w:tcPr>
          <w:p w14:paraId="2BE3D9B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5F249A52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Класичи концерт са двоструком експоцизијом</w:t>
            </w:r>
          </w:p>
        </w:tc>
        <w:tc>
          <w:tcPr>
            <w:tcW w:w="1407" w:type="dxa"/>
          </w:tcPr>
          <w:p w14:paraId="1A412F42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1BEA6EE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06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A16DB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14:15-15:00</w:t>
            </w:r>
          </w:p>
        </w:tc>
        <w:tc>
          <w:tcPr>
            <w:tcW w:w="1531" w:type="dxa"/>
          </w:tcPr>
          <w:p w14:paraId="36AA7656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Барака учионица бр.</w:t>
            </w:r>
            <w:r>
              <w:rPr>
                <w:sz w:val="20"/>
                <w:szCs w:val="20"/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448A99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42189A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960A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6E9985B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2AC7E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</w:tcPr>
          <w:p w14:paraId="7E7427F3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492D9927">
            <w:pPr>
              <w:rPr>
                <w:lang w:val="sr-Cyrl-BA"/>
              </w:rPr>
            </w:pPr>
            <w:r>
              <w:rPr>
                <w:lang w:val="sr-Cyrl-BA"/>
              </w:rPr>
              <w:t>Сонатни рондо</w:t>
            </w:r>
          </w:p>
        </w:tc>
        <w:tc>
          <w:tcPr>
            <w:tcW w:w="1407" w:type="dxa"/>
          </w:tcPr>
          <w:p w14:paraId="75593B04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097B08F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13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  <w:p w14:paraId="4BDF7D68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(</w:t>
            </w:r>
            <w:r>
              <w:rPr>
                <w:rFonts w:hint="default"/>
                <w:lang w:val="bs-Cyrl-BA"/>
              </w:rPr>
              <w:t>01.06.2026.)</w:t>
            </w:r>
          </w:p>
        </w:tc>
        <w:tc>
          <w:tcPr>
            <w:tcW w:w="1531" w:type="dxa"/>
          </w:tcPr>
          <w:p w14:paraId="7AD599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14:15-15:00</w:t>
            </w:r>
          </w:p>
        </w:tc>
        <w:tc>
          <w:tcPr>
            <w:tcW w:w="1531" w:type="dxa"/>
          </w:tcPr>
          <w:p w14:paraId="23122E05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Барака учионица бр.</w:t>
            </w:r>
            <w:r>
              <w:rPr>
                <w:sz w:val="20"/>
                <w:szCs w:val="20"/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0B7C43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3925C76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3ACD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0B3967D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345098D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</w:tcPr>
          <w:p w14:paraId="13052B42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485935B4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Сонатни рондо</w:t>
            </w:r>
          </w:p>
        </w:tc>
        <w:tc>
          <w:tcPr>
            <w:tcW w:w="1407" w:type="dxa"/>
          </w:tcPr>
          <w:p w14:paraId="216E131C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6DFCF0C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20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316C9D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14:15-15:00</w:t>
            </w:r>
          </w:p>
        </w:tc>
        <w:tc>
          <w:tcPr>
            <w:tcW w:w="1531" w:type="dxa"/>
          </w:tcPr>
          <w:p w14:paraId="7EC9F154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Барака учионица бр.</w:t>
            </w:r>
            <w:r>
              <w:rPr>
                <w:sz w:val="20"/>
                <w:szCs w:val="20"/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243C18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3072AFC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A65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03AF387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741592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</w:tcPr>
          <w:p w14:paraId="7AA4384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0911301B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Сонатни облик – Ф. Шуберт</w:t>
            </w:r>
          </w:p>
        </w:tc>
        <w:tc>
          <w:tcPr>
            <w:tcW w:w="1407" w:type="dxa"/>
          </w:tcPr>
          <w:p w14:paraId="736F2398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9B5695F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27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F980B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14:15-15:00</w:t>
            </w:r>
          </w:p>
        </w:tc>
        <w:tc>
          <w:tcPr>
            <w:tcW w:w="1531" w:type="dxa"/>
          </w:tcPr>
          <w:p w14:paraId="5249DE83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Барака учионица бр.</w:t>
            </w:r>
            <w:r>
              <w:rPr>
                <w:sz w:val="20"/>
                <w:szCs w:val="20"/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76EA329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1A38D0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B4A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3BCE710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79D3ECE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</w:tcPr>
          <w:p w14:paraId="5233D99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2A3066BB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Сонатни облик – Ф. Шуберт</w:t>
            </w:r>
          </w:p>
        </w:tc>
        <w:tc>
          <w:tcPr>
            <w:tcW w:w="1407" w:type="dxa"/>
          </w:tcPr>
          <w:p w14:paraId="1DE1CFBB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AEAEA75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04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1318D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14:15-15:00</w:t>
            </w:r>
          </w:p>
        </w:tc>
        <w:tc>
          <w:tcPr>
            <w:tcW w:w="1531" w:type="dxa"/>
          </w:tcPr>
          <w:p w14:paraId="3640BC61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Барака учионица бр.</w:t>
            </w:r>
            <w:r>
              <w:rPr>
                <w:sz w:val="20"/>
                <w:szCs w:val="20"/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6C87AF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C7122A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27FFE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5412690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6153B3B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</w:tcPr>
          <w:p w14:paraId="63225795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3786E2BE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Сонатни облик – Ф. Шуберт</w:t>
            </w:r>
          </w:p>
        </w:tc>
        <w:tc>
          <w:tcPr>
            <w:tcW w:w="1407" w:type="dxa"/>
          </w:tcPr>
          <w:p w14:paraId="4CB57747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8ADB9FB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11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BC4AE3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14:15-15:00</w:t>
            </w:r>
          </w:p>
        </w:tc>
        <w:tc>
          <w:tcPr>
            <w:tcW w:w="1531" w:type="dxa"/>
          </w:tcPr>
          <w:p w14:paraId="1AB40A7E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Барака учионица бр.</w:t>
            </w:r>
            <w:r>
              <w:rPr>
                <w:sz w:val="20"/>
                <w:szCs w:val="20"/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08033D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F5CD90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19032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031A0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AF8B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</w:tcPr>
          <w:p w14:paraId="223D794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2B62CAAD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Сонатни облик – Ф. Шуберт</w:t>
            </w:r>
          </w:p>
        </w:tc>
        <w:tc>
          <w:tcPr>
            <w:tcW w:w="1407" w:type="dxa"/>
          </w:tcPr>
          <w:p w14:paraId="08060A92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AD02D99">
            <w:pPr>
              <w:jc w:val="center"/>
            </w:pPr>
            <w:r>
              <w:rPr>
                <w:rFonts w:hint="default"/>
                <w:lang w:val="bs-Cyrl-BA"/>
              </w:rPr>
              <w:t>18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F7227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14:15-15:00</w:t>
            </w:r>
          </w:p>
        </w:tc>
        <w:tc>
          <w:tcPr>
            <w:tcW w:w="1531" w:type="dxa"/>
          </w:tcPr>
          <w:p w14:paraId="2D2B03EC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Барака учионица бр.</w:t>
            </w:r>
            <w:r>
              <w:rPr>
                <w:sz w:val="20"/>
                <w:szCs w:val="20"/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664239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5A2938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5440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7F4434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60C65BA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</w:tcPr>
          <w:p w14:paraId="34B6F37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69A7790B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ПОПРАВНИ термин за колоквијум</w:t>
            </w:r>
          </w:p>
        </w:tc>
        <w:tc>
          <w:tcPr>
            <w:tcW w:w="1407" w:type="dxa"/>
          </w:tcPr>
          <w:p w14:paraId="58DB8026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7D013E2">
            <w:pPr>
              <w:jc w:val="center"/>
            </w:pPr>
            <w:r>
              <w:rPr>
                <w:rFonts w:hint="default"/>
                <w:lang w:val="bs-Cyrl-BA"/>
              </w:rPr>
              <w:t>25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497BC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14:15-15:00</w:t>
            </w:r>
          </w:p>
        </w:tc>
        <w:tc>
          <w:tcPr>
            <w:tcW w:w="1531" w:type="dxa"/>
          </w:tcPr>
          <w:p w14:paraId="761FD420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Барака учионица бр.</w:t>
            </w:r>
            <w:r>
              <w:rPr>
                <w:sz w:val="20"/>
                <w:szCs w:val="20"/>
                <w:lang w:val="sr-Latn-RS"/>
              </w:rPr>
              <w:t>6</w:t>
            </w:r>
          </w:p>
        </w:tc>
        <w:tc>
          <w:tcPr>
            <w:tcW w:w="379" w:type="dxa"/>
            <w:vAlign w:val="center"/>
          </w:tcPr>
          <w:p w14:paraId="3E19BD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C9AA88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</w:tbl>
    <w:p w14:paraId="501BC45F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В15 – Вјежбе прве, Вјежбе друге, ..., Вјежбе петнаесте, ТВ – Теоријске вјежбе, ПВ – Практичне вјежбе, Ч - Часова</w:t>
      </w:r>
    </w:p>
    <w:p w14:paraId="54495D28">
      <w:pPr>
        <w:rPr>
          <w:lang w:val="sr-Cyrl-BA"/>
        </w:rPr>
      </w:pPr>
    </w:p>
    <w:p w14:paraId="1D87AFE9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НАСТАВНИК:</w:t>
      </w:r>
    </w:p>
    <w:p w14:paraId="535017B2">
      <w:pPr>
        <w:spacing w:before="240"/>
        <w:ind w:left="10800"/>
        <w:rPr>
          <w:lang w:val="sr-Cyrl-BA"/>
        </w:rPr>
      </w:pPr>
      <w:r>
        <w:rPr>
          <w:u w:val="single"/>
        </w:rPr>
        <w:drawing>
          <wp:inline distT="0" distB="0" distL="0" distR="0">
            <wp:extent cx="1536065" cy="476250"/>
            <wp:effectExtent l="0" t="0" r="6985" b="0"/>
            <wp:docPr id="20" name="Picture 20" descr="C:\Users\Asus\Desktop\pot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C:\Users\Asus\Desktop\potpi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163" cy="48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9EF24">
      <w:pPr>
        <w:spacing w:before="120"/>
        <w:rPr>
          <w:lang w:val="sr-Cyrl-BA"/>
        </w:rPr>
      </w:pPr>
    </w:p>
    <w:p w14:paraId="402D5CAB">
      <w:pPr>
        <w:spacing w:before="120"/>
        <w:rPr>
          <w:lang w:val="sr-Cyrl-BA"/>
        </w:rPr>
      </w:pPr>
    </w:p>
    <w:p w14:paraId="2748ECEE">
      <w:pPr>
        <w:spacing w:before="120"/>
        <w:rPr>
          <w:lang w:val="sr-Cyrl-BA"/>
        </w:rPr>
      </w:pPr>
    </w:p>
    <w:p w14:paraId="23F0EC5E">
      <w:pPr>
        <w:spacing w:before="120"/>
        <w:rPr>
          <w:lang w:val="sr-Cyrl-BA"/>
        </w:rPr>
      </w:pPr>
    </w:p>
    <w:p w14:paraId="58F8B7D5">
      <w:pPr>
        <w:spacing w:before="120"/>
        <w:rPr>
          <w:lang w:val="sr-Cyrl-BA"/>
        </w:rPr>
      </w:pPr>
    </w:p>
    <w:sectPr>
      <w:pgSz w:w="16834" w:h="11909" w:orient="landscape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23A09"/>
    <w:multiLevelType w:val="multilevel"/>
    <w:tmpl w:val="4B623A09"/>
    <w:lvl w:ilvl="0" w:tentative="0">
      <w:start w:val="16"/>
      <w:numFmt w:val="bullet"/>
      <w:lvlText w:val="-"/>
      <w:lvlJc w:val="left"/>
      <w:pPr>
        <w:ind w:left="417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32509"/>
    <w:rsid w:val="00033451"/>
    <w:rsid w:val="000358BF"/>
    <w:rsid w:val="00035E26"/>
    <w:rsid w:val="000369D7"/>
    <w:rsid w:val="00036A0D"/>
    <w:rsid w:val="00040152"/>
    <w:rsid w:val="00045296"/>
    <w:rsid w:val="000557EE"/>
    <w:rsid w:val="000603B8"/>
    <w:rsid w:val="000608C4"/>
    <w:rsid w:val="000701ED"/>
    <w:rsid w:val="0007311F"/>
    <w:rsid w:val="00081819"/>
    <w:rsid w:val="000B37F0"/>
    <w:rsid w:val="000C1E49"/>
    <w:rsid w:val="000C283C"/>
    <w:rsid w:val="000E35B2"/>
    <w:rsid w:val="001147E9"/>
    <w:rsid w:val="00124940"/>
    <w:rsid w:val="00126203"/>
    <w:rsid w:val="0013259B"/>
    <w:rsid w:val="00146A9B"/>
    <w:rsid w:val="00156355"/>
    <w:rsid w:val="0015706A"/>
    <w:rsid w:val="00176337"/>
    <w:rsid w:val="001818FE"/>
    <w:rsid w:val="001945AC"/>
    <w:rsid w:val="001A214A"/>
    <w:rsid w:val="001A7910"/>
    <w:rsid w:val="001C370D"/>
    <w:rsid w:val="001C4735"/>
    <w:rsid w:val="001D797C"/>
    <w:rsid w:val="001E2CDA"/>
    <w:rsid w:val="001E5339"/>
    <w:rsid w:val="001F54CD"/>
    <w:rsid w:val="00216DB3"/>
    <w:rsid w:val="00220DB6"/>
    <w:rsid w:val="00222C39"/>
    <w:rsid w:val="00225EE8"/>
    <w:rsid w:val="002452C9"/>
    <w:rsid w:val="00271F0B"/>
    <w:rsid w:val="002726CF"/>
    <w:rsid w:val="00274F5F"/>
    <w:rsid w:val="002862D8"/>
    <w:rsid w:val="00286363"/>
    <w:rsid w:val="00290BF5"/>
    <w:rsid w:val="00294931"/>
    <w:rsid w:val="002A255C"/>
    <w:rsid w:val="002A7CDA"/>
    <w:rsid w:val="002C5BCC"/>
    <w:rsid w:val="002C7CFA"/>
    <w:rsid w:val="002D08A0"/>
    <w:rsid w:val="002F4186"/>
    <w:rsid w:val="002F7A57"/>
    <w:rsid w:val="00305B7B"/>
    <w:rsid w:val="00312737"/>
    <w:rsid w:val="00314765"/>
    <w:rsid w:val="00314A36"/>
    <w:rsid w:val="0032105B"/>
    <w:rsid w:val="003225FC"/>
    <w:rsid w:val="0032303C"/>
    <w:rsid w:val="0033556D"/>
    <w:rsid w:val="003414DE"/>
    <w:rsid w:val="00352459"/>
    <w:rsid w:val="003568B4"/>
    <w:rsid w:val="003651A9"/>
    <w:rsid w:val="00374488"/>
    <w:rsid w:val="00383484"/>
    <w:rsid w:val="00385D97"/>
    <w:rsid w:val="00390FE8"/>
    <w:rsid w:val="0039351A"/>
    <w:rsid w:val="00397133"/>
    <w:rsid w:val="003D3CF9"/>
    <w:rsid w:val="003D5E20"/>
    <w:rsid w:val="003D5FCD"/>
    <w:rsid w:val="003E0BA7"/>
    <w:rsid w:val="003E2198"/>
    <w:rsid w:val="0040123F"/>
    <w:rsid w:val="00424830"/>
    <w:rsid w:val="00425BF6"/>
    <w:rsid w:val="00435620"/>
    <w:rsid w:val="00437DA8"/>
    <w:rsid w:val="004546E7"/>
    <w:rsid w:val="00472C41"/>
    <w:rsid w:val="00475307"/>
    <w:rsid w:val="0047553F"/>
    <w:rsid w:val="00477EB8"/>
    <w:rsid w:val="004D33FD"/>
    <w:rsid w:val="004E293E"/>
    <w:rsid w:val="004F3912"/>
    <w:rsid w:val="004F424D"/>
    <w:rsid w:val="00522F27"/>
    <w:rsid w:val="005373B7"/>
    <w:rsid w:val="00544262"/>
    <w:rsid w:val="005447CE"/>
    <w:rsid w:val="005611BA"/>
    <w:rsid w:val="00575844"/>
    <w:rsid w:val="00576366"/>
    <w:rsid w:val="00577BFF"/>
    <w:rsid w:val="00581DC8"/>
    <w:rsid w:val="00587B60"/>
    <w:rsid w:val="005A3F8A"/>
    <w:rsid w:val="005E0F98"/>
    <w:rsid w:val="005F3B92"/>
    <w:rsid w:val="00605767"/>
    <w:rsid w:val="00625F82"/>
    <w:rsid w:val="00685B50"/>
    <w:rsid w:val="006924FE"/>
    <w:rsid w:val="00695600"/>
    <w:rsid w:val="006966C4"/>
    <w:rsid w:val="006B3AE7"/>
    <w:rsid w:val="006C4DDE"/>
    <w:rsid w:val="006D1C20"/>
    <w:rsid w:val="006D2B9E"/>
    <w:rsid w:val="006D4341"/>
    <w:rsid w:val="006F14D9"/>
    <w:rsid w:val="00703E30"/>
    <w:rsid w:val="00726DA6"/>
    <w:rsid w:val="00737BC0"/>
    <w:rsid w:val="00742676"/>
    <w:rsid w:val="00781BBC"/>
    <w:rsid w:val="007A7E54"/>
    <w:rsid w:val="007B721E"/>
    <w:rsid w:val="007D1D26"/>
    <w:rsid w:val="007E33CC"/>
    <w:rsid w:val="007F421A"/>
    <w:rsid w:val="00817BD1"/>
    <w:rsid w:val="00832739"/>
    <w:rsid w:val="0083532A"/>
    <w:rsid w:val="008469F0"/>
    <w:rsid w:val="008717F9"/>
    <w:rsid w:val="008745B4"/>
    <w:rsid w:val="00885AE5"/>
    <w:rsid w:val="00894445"/>
    <w:rsid w:val="008B1B16"/>
    <w:rsid w:val="008C5EC6"/>
    <w:rsid w:val="008D0579"/>
    <w:rsid w:val="008E349E"/>
    <w:rsid w:val="008E34F9"/>
    <w:rsid w:val="00910B8D"/>
    <w:rsid w:val="00921294"/>
    <w:rsid w:val="00925C6D"/>
    <w:rsid w:val="0093123D"/>
    <w:rsid w:val="00937005"/>
    <w:rsid w:val="00940502"/>
    <w:rsid w:val="009427CB"/>
    <w:rsid w:val="00942DEE"/>
    <w:rsid w:val="00943F41"/>
    <w:rsid w:val="00955627"/>
    <w:rsid w:val="009614F0"/>
    <w:rsid w:val="00965A6C"/>
    <w:rsid w:val="00966802"/>
    <w:rsid w:val="00975256"/>
    <w:rsid w:val="0098470E"/>
    <w:rsid w:val="00984E9A"/>
    <w:rsid w:val="009A490A"/>
    <w:rsid w:val="009A577C"/>
    <w:rsid w:val="009C1763"/>
    <w:rsid w:val="009C26A4"/>
    <w:rsid w:val="009F0721"/>
    <w:rsid w:val="009F0DC8"/>
    <w:rsid w:val="009F569E"/>
    <w:rsid w:val="009F6205"/>
    <w:rsid w:val="00A1523F"/>
    <w:rsid w:val="00A222DE"/>
    <w:rsid w:val="00A24E0B"/>
    <w:rsid w:val="00A25368"/>
    <w:rsid w:val="00A36DA5"/>
    <w:rsid w:val="00A41A78"/>
    <w:rsid w:val="00A53EA7"/>
    <w:rsid w:val="00A56021"/>
    <w:rsid w:val="00A63D1D"/>
    <w:rsid w:val="00A73E95"/>
    <w:rsid w:val="00A80A56"/>
    <w:rsid w:val="00A847F2"/>
    <w:rsid w:val="00AA00C3"/>
    <w:rsid w:val="00AB378F"/>
    <w:rsid w:val="00AB7B39"/>
    <w:rsid w:val="00AC7FE5"/>
    <w:rsid w:val="00AD589E"/>
    <w:rsid w:val="00AE47FD"/>
    <w:rsid w:val="00B05F51"/>
    <w:rsid w:val="00B30647"/>
    <w:rsid w:val="00B5195A"/>
    <w:rsid w:val="00B53AE0"/>
    <w:rsid w:val="00B60636"/>
    <w:rsid w:val="00B90B0F"/>
    <w:rsid w:val="00BA442E"/>
    <w:rsid w:val="00BA7D93"/>
    <w:rsid w:val="00BB6535"/>
    <w:rsid w:val="00BC01C3"/>
    <w:rsid w:val="00BD0830"/>
    <w:rsid w:val="00BE1DC9"/>
    <w:rsid w:val="00BE6390"/>
    <w:rsid w:val="00BF283C"/>
    <w:rsid w:val="00C02076"/>
    <w:rsid w:val="00C062EC"/>
    <w:rsid w:val="00C11987"/>
    <w:rsid w:val="00C13271"/>
    <w:rsid w:val="00C14C10"/>
    <w:rsid w:val="00C14C97"/>
    <w:rsid w:val="00C15352"/>
    <w:rsid w:val="00C218CD"/>
    <w:rsid w:val="00C41E6E"/>
    <w:rsid w:val="00C446E5"/>
    <w:rsid w:val="00C46F8C"/>
    <w:rsid w:val="00C55A43"/>
    <w:rsid w:val="00C66660"/>
    <w:rsid w:val="00CA62DC"/>
    <w:rsid w:val="00CD0AA7"/>
    <w:rsid w:val="00CD526B"/>
    <w:rsid w:val="00CE32EA"/>
    <w:rsid w:val="00CE523E"/>
    <w:rsid w:val="00CF547A"/>
    <w:rsid w:val="00CF6095"/>
    <w:rsid w:val="00CF6556"/>
    <w:rsid w:val="00D00B6C"/>
    <w:rsid w:val="00D03F5C"/>
    <w:rsid w:val="00D353C0"/>
    <w:rsid w:val="00D4268B"/>
    <w:rsid w:val="00D760C7"/>
    <w:rsid w:val="00D858B1"/>
    <w:rsid w:val="00DB1817"/>
    <w:rsid w:val="00DB3B0D"/>
    <w:rsid w:val="00DB506E"/>
    <w:rsid w:val="00DE0ACB"/>
    <w:rsid w:val="00DE1F8E"/>
    <w:rsid w:val="00DF7281"/>
    <w:rsid w:val="00E06154"/>
    <w:rsid w:val="00E11D47"/>
    <w:rsid w:val="00E1409A"/>
    <w:rsid w:val="00E16BAD"/>
    <w:rsid w:val="00E172BD"/>
    <w:rsid w:val="00E20131"/>
    <w:rsid w:val="00E21E0E"/>
    <w:rsid w:val="00E25A41"/>
    <w:rsid w:val="00E52748"/>
    <w:rsid w:val="00E669AC"/>
    <w:rsid w:val="00E6700D"/>
    <w:rsid w:val="00E73CD5"/>
    <w:rsid w:val="00E748EB"/>
    <w:rsid w:val="00E8339A"/>
    <w:rsid w:val="00EA1E97"/>
    <w:rsid w:val="00EA31C2"/>
    <w:rsid w:val="00EB0E13"/>
    <w:rsid w:val="00EC04F7"/>
    <w:rsid w:val="00EC27A3"/>
    <w:rsid w:val="00ED09B8"/>
    <w:rsid w:val="00EE1396"/>
    <w:rsid w:val="00EE47A5"/>
    <w:rsid w:val="00EE4F15"/>
    <w:rsid w:val="00EF4F09"/>
    <w:rsid w:val="00F0614D"/>
    <w:rsid w:val="00F136B5"/>
    <w:rsid w:val="00F230B7"/>
    <w:rsid w:val="00F25852"/>
    <w:rsid w:val="00F26440"/>
    <w:rsid w:val="00F320A7"/>
    <w:rsid w:val="00F4384F"/>
    <w:rsid w:val="00F47ACA"/>
    <w:rsid w:val="00F643AD"/>
    <w:rsid w:val="00F64DAB"/>
    <w:rsid w:val="00F67812"/>
    <w:rsid w:val="00F70D90"/>
    <w:rsid w:val="00F74F8F"/>
    <w:rsid w:val="00F7798C"/>
    <w:rsid w:val="00F85F42"/>
    <w:rsid w:val="00F86E38"/>
    <w:rsid w:val="00F979ED"/>
    <w:rsid w:val="00FA0528"/>
    <w:rsid w:val="00FD0373"/>
    <w:rsid w:val="00FD7B60"/>
    <w:rsid w:val="00FE3FCC"/>
    <w:rsid w:val="00FE445B"/>
    <w:rsid w:val="00FE56A8"/>
    <w:rsid w:val="00FF44BB"/>
    <w:rsid w:val="00FF4EE7"/>
    <w:rsid w:val="0A432BE4"/>
    <w:rsid w:val="0CEF1B29"/>
    <w:rsid w:val="0E8A3C6D"/>
    <w:rsid w:val="129E270D"/>
    <w:rsid w:val="3275665F"/>
    <w:rsid w:val="34A3617F"/>
    <w:rsid w:val="487349C1"/>
    <w:rsid w:val="4F931CC9"/>
    <w:rsid w:val="5C3D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8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SimSun" w:cs="Tahoma"/>
      <w:kern w:val="3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3960</Words>
  <Characters>22574</Characters>
  <Lines>188</Lines>
  <Paragraphs>52</Paragraphs>
  <TotalTime>0</TotalTime>
  <ScaleCrop>false</ScaleCrop>
  <LinksUpToDate>false</LinksUpToDate>
  <CharactersWithSpaces>26482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2022-10-04T06:17:00Z</dcterms:created>
  <dc:creator>Strain Posavljak</dc:creator>
  <cp:lastModifiedBy>Gordana Grujic</cp:lastModifiedBy>
  <cp:lastPrinted>2022-07-01T06:06:00Z</cp:lastPrinted>
  <dcterms:modified xsi:type="dcterms:W3CDTF">2026-02-10T08:49:32Z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D3016DB0ABE84A1B88CB2BBCB80C6642_12</vt:lpwstr>
  </property>
</Properties>
</file>