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2162"/>
        <w:gridCol w:w="1418"/>
        <w:gridCol w:w="3540"/>
        <w:gridCol w:w="1276"/>
        <w:gridCol w:w="999"/>
        <w:gridCol w:w="1173"/>
        <w:gridCol w:w="1151"/>
        <w:gridCol w:w="1466"/>
      </w:tblGrid>
      <w:tr w:rsidR="00966802" w:rsidRPr="00EE47A5" w14:paraId="1B34F432" w14:textId="77777777" w:rsidTr="00E0539A">
        <w:trPr>
          <w:jc w:val="center"/>
        </w:trPr>
        <w:tc>
          <w:tcPr>
            <w:tcW w:w="1373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2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3540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999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73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48E1D854" w14:textId="0E45559C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Број група за </w:t>
            </w:r>
            <w:r w:rsidR="00E0539A">
              <w:rPr>
                <w:b/>
                <w:lang w:val="sr-Cyrl-BA"/>
              </w:rPr>
              <w:t>предавања</w:t>
            </w:r>
          </w:p>
        </w:tc>
      </w:tr>
      <w:tr w:rsidR="00314A36" w14:paraId="7609172D" w14:textId="77777777" w:rsidTr="00E0539A">
        <w:trPr>
          <w:jc w:val="center"/>
        </w:trPr>
        <w:tc>
          <w:tcPr>
            <w:tcW w:w="1373" w:type="dxa"/>
            <w:vAlign w:val="center"/>
          </w:tcPr>
          <w:p w14:paraId="5988E84C" w14:textId="54F75511" w:rsidR="008B1B16" w:rsidRDefault="008B1B1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E0539A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E0539A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2" w:type="dxa"/>
            <w:vAlign w:val="center"/>
          </w:tcPr>
          <w:p w14:paraId="7444860C" w14:textId="0E27C733" w:rsidR="008B1B16" w:rsidRPr="00E52260" w:rsidRDefault="00322CE2" w:rsidP="00322CE2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Хармоника </w:t>
            </w:r>
            <w:r w:rsidR="00E52260">
              <w:rPr>
                <w:lang w:val="sr-Latn-BA"/>
              </w:rPr>
              <w:t>3</w:t>
            </w:r>
          </w:p>
        </w:tc>
        <w:tc>
          <w:tcPr>
            <w:tcW w:w="1418" w:type="dxa"/>
            <w:vAlign w:val="center"/>
          </w:tcPr>
          <w:p w14:paraId="03D75D6B" w14:textId="22860988" w:rsidR="008B1B16" w:rsidRDefault="00C21810" w:rsidP="00322CE2">
            <w:pPr>
              <w:jc w:val="center"/>
              <w:rPr>
                <w:lang w:val="sr-Cyrl-BA"/>
              </w:rPr>
            </w:pPr>
            <w:r w:rsidRPr="00C21810">
              <w:rPr>
                <w:lang w:val="sr-Cyrl-BA"/>
              </w:rPr>
              <w:t>21МХХАР</w:t>
            </w:r>
            <w:r>
              <w:rPr>
                <w:lang w:val="sr-Cyrl-BA"/>
              </w:rPr>
              <w:t>3</w:t>
            </w:r>
          </w:p>
        </w:tc>
        <w:tc>
          <w:tcPr>
            <w:tcW w:w="3540" w:type="dxa"/>
            <w:vAlign w:val="center"/>
          </w:tcPr>
          <w:p w14:paraId="78278A70" w14:textId="2272E5EE" w:rsidR="008B1B16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276" w:type="dxa"/>
            <w:vAlign w:val="center"/>
          </w:tcPr>
          <w:p w14:paraId="1FF6F036" w14:textId="45E055A5" w:rsidR="008B1B16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999" w:type="dxa"/>
            <w:vAlign w:val="center"/>
          </w:tcPr>
          <w:p w14:paraId="5F6A1577" w14:textId="52D4C830" w:rsidR="008B1B16" w:rsidRPr="00E52260" w:rsidRDefault="00E52260" w:rsidP="00322CE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1173" w:type="dxa"/>
            <w:vAlign w:val="center"/>
          </w:tcPr>
          <w:p w14:paraId="03C66BDF" w14:textId="74FE27A3" w:rsidR="008B1B16" w:rsidRPr="00322CE2" w:rsidRDefault="00E0539A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322CE2">
              <w:rPr>
                <w:lang w:val="sr-Cyrl-BA"/>
              </w:rPr>
              <w:t>.</w:t>
            </w:r>
          </w:p>
        </w:tc>
        <w:tc>
          <w:tcPr>
            <w:tcW w:w="1151" w:type="dxa"/>
            <w:vAlign w:val="center"/>
          </w:tcPr>
          <w:p w14:paraId="6E25043A" w14:textId="1CFBD577" w:rsidR="008B1B16" w:rsidRPr="00C21810" w:rsidRDefault="00E0539A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466" w:type="dxa"/>
            <w:vAlign w:val="center"/>
          </w:tcPr>
          <w:p w14:paraId="1D202A72" w14:textId="197B531F" w:rsidR="008B1B16" w:rsidRPr="00C21810" w:rsidRDefault="00E0539A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14:paraId="182C7CD0" w14:textId="2BD315B3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E0539A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383B06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2CB9619F" w:rsidR="00AF1CEB" w:rsidRPr="009F0721" w:rsidRDefault="00383B0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3F3BAD25" w:rsidR="00AF1CEB" w:rsidRDefault="00E0539A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27BDA" w:rsidRPr="00D00B6C" w14:paraId="2FA16F0F" w14:textId="77777777" w:rsidTr="00383B06">
        <w:trPr>
          <w:jc w:val="center"/>
        </w:trPr>
        <w:tc>
          <w:tcPr>
            <w:tcW w:w="1129" w:type="dxa"/>
            <w:vAlign w:val="center"/>
          </w:tcPr>
          <w:p w14:paraId="5B5FB702" w14:textId="77777777" w:rsidR="00027BDA" w:rsidRPr="00BF283C" w:rsidRDefault="00027BDA" w:rsidP="00027BD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53444AF3" w:rsidR="00027BDA" w:rsidRDefault="00027BDA" w:rsidP="00027B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2C1457FD" w:rsidR="00027BDA" w:rsidRPr="004B42E9" w:rsidRDefault="00027BDA" w:rsidP="00027BD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6ABD5A46" w:rsidR="00027BDA" w:rsidRDefault="00B2113F" w:rsidP="00027BD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1B8194CC" w:rsidR="00027BDA" w:rsidRDefault="009A5549" w:rsidP="00027B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="00027BDA" w:rsidRPr="007154A4">
              <w:t>.10.2</w:t>
            </w:r>
            <w:r>
              <w:rPr>
                <w:lang w:val="sr-Cyrl-BA"/>
              </w:rPr>
              <w:t>5</w:t>
            </w:r>
            <w:r w:rsidR="00027BDA" w:rsidRPr="007154A4">
              <w:t>.</w:t>
            </w:r>
          </w:p>
        </w:tc>
        <w:tc>
          <w:tcPr>
            <w:tcW w:w="1531" w:type="dxa"/>
            <w:vAlign w:val="center"/>
          </w:tcPr>
          <w:p w14:paraId="6EB81FBF" w14:textId="642573E1" w:rsidR="00027BDA" w:rsidRPr="00C21810" w:rsidRDefault="00B2113F" w:rsidP="00027B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73CC05B1" w14:textId="77777777" w:rsidR="00027BDA" w:rsidRDefault="00027BDA" w:rsidP="00027BD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027BDA" w:rsidRPr="00711D55" w:rsidRDefault="00027BDA" w:rsidP="00027BDA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7E095C13" w:rsidR="00027BDA" w:rsidRPr="00C21810" w:rsidRDefault="00B2113F" w:rsidP="00027B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54F755BF" w14:textId="3E8FFCB1" w:rsidR="00027BDA" w:rsidRPr="004B42E9" w:rsidRDefault="00027BDA" w:rsidP="00027BD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220DB6" w14:paraId="3A465CFF" w14:textId="77777777" w:rsidTr="00383B06">
        <w:trPr>
          <w:jc w:val="center"/>
        </w:trPr>
        <w:tc>
          <w:tcPr>
            <w:tcW w:w="1129" w:type="dxa"/>
            <w:vAlign w:val="center"/>
          </w:tcPr>
          <w:p w14:paraId="5F2E50CA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4F406832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21198F76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Избор и анализа индивидуалних програма 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641388BF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39B41595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5538C8C" w14:textId="6B658F5E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5A508651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9A5549" w:rsidRPr="00390F1C" w:rsidRDefault="009A5549" w:rsidP="009A5549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5EA49328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77B01C9B" w14:textId="1B4CDC8E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220DB6" w14:paraId="260615FE" w14:textId="77777777" w:rsidTr="00383B06">
        <w:trPr>
          <w:jc w:val="center"/>
        </w:trPr>
        <w:tc>
          <w:tcPr>
            <w:tcW w:w="1129" w:type="dxa"/>
            <w:vAlign w:val="center"/>
          </w:tcPr>
          <w:p w14:paraId="386A71B0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57307D22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5188CF77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Рад на анализи нотног текста, извођачка редакција и апликатура полифоног циклуса</w:t>
            </w:r>
          </w:p>
        </w:tc>
        <w:tc>
          <w:tcPr>
            <w:tcW w:w="1407" w:type="dxa"/>
            <w:vAlign w:val="center"/>
          </w:tcPr>
          <w:p w14:paraId="091FDF2B" w14:textId="1997CBB3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442CBC2F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B1239EB" w14:textId="776E9479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01A34191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3A856864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272087CA" w14:textId="6EB5EFE7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220DB6" w14:paraId="25B23F18" w14:textId="77777777" w:rsidTr="00383B06">
        <w:trPr>
          <w:jc w:val="center"/>
        </w:trPr>
        <w:tc>
          <w:tcPr>
            <w:tcW w:w="1129" w:type="dxa"/>
            <w:vAlign w:val="center"/>
          </w:tcPr>
          <w:p w14:paraId="5286814C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229A8D8A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17598156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Регистрација </w:t>
            </w:r>
            <w:r>
              <w:rPr>
                <w:sz w:val="22"/>
                <w:lang w:val="sr-Cyrl-BA"/>
              </w:rPr>
              <w:t>полифоног циклуса</w:t>
            </w:r>
            <w:r w:rsidRPr="004B42E9">
              <w:rPr>
                <w:sz w:val="22"/>
                <w:lang w:val="sr-Cyrl-BA"/>
              </w:rPr>
              <w:t xml:space="preserve"> и план промјена регистара у оба мануала у складу са индивидуалним могућностима</w:t>
            </w:r>
          </w:p>
        </w:tc>
        <w:tc>
          <w:tcPr>
            <w:tcW w:w="1407" w:type="dxa"/>
            <w:vAlign w:val="center"/>
          </w:tcPr>
          <w:p w14:paraId="67F65708" w14:textId="765E8129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5E172BD8" w:rsidR="009A5549" w:rsidRDefault="009A5549" w:rsidP="009A5549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8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7270D9D7" w14:textId="69AFA2C6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5F8FC5CF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1CA8FE3F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247E8B49" w14:textId="54C15339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220DB6" w14:paraId="0080BD30" w14:textId="77777777" w:rsidTr="00383B06">
        <w:trPr>
          <w:jc w:val="center"/>
        </w:trPr>
        <w:tc>
          <w:tcPr>
            <w:tcW w:w="1129" w:type="dxa"/>
            <w:vAlign w:val="center"/>
          </w:tcPr>
          <w:p w14:paraId="422B51D0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64FF0E9D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02159EF0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План промјена и техника вођења мијеха у полифоном циклусу</w:t>
            </w:r>
          </w:p>
        </w:tc>
        <w:tc>
          <w:tcPr>
            <w:tcW w:w="1407" w:type="dxa"/>
            <w:vAlign w:val="center"/>
          </w:tcPr>
          <w:p w14:paraId="2B17A0FF" w14:textId="39897225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1B9F1297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Pr="007154A4">
              <w:t>.1</w:t>
            </w:r>
            <w:r>
              <w:rPr>
                <w:lang w:val="sr-Cyrl-BA"/>
              </w:rPr>
              <w:t>1</w:t>
            </w:r>
            <w:r w:rsidRPr="007154A4">
              <w:t>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34D00B7D" w14:textId="511C4939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26706A07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03F22999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668B13BA" w14:textId="17A2978A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220DB6" w14:paraId="5C163D29" w14:textId="77777777" w:rsidTr="00383B06">
        <w:trPr>
          <w:jc w:val="center"/>
        </w:trPr>
        <w:tc>
          <w:tcPr>
            <w:tcW w:w="1129" w:type="dxa"/>
            <w:vAlign w:val="center"/>
          </w:tcPr>
          <w:p w14:paraId="65E67C27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6EA6C2B6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5DA42A1D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Просвиравање полифоног циклуса с циљем провјере и успостављања физичке и психичке спремности за извођење</w:t>
            </w:r>
            <w:r w:rsidRPr="004B42E9">
              <w:rPr>
                <w:sz w:val="22"/>
                <w:lang w:val="sr-Cyrl-BA"/>
              </w:rPr>
              <w:t xml:space="preserve"> дјела у цјелости</w:t>
            </w:r>
          </w:p>
        </w:tc>
        <w:tc>
          <w:tcPr>
            <w:tcW w:w="1407" w:type="dxa"/>
            <w:vAlign w:val="center"/>
          </w:tcPr>
          <w:p w14:paraId="7C15378E" w14:textId="5ED8FA56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6ADD6F6E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921D719" w14:textId="286EBF4C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3FD1A04B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36739FF9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26FD3CE7" w14:textId="539C36D7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220DB6" w14:paraId="281A5FE4" w14:textId="77777777" w:rsidTr="00383B06">
        <w:trPr>
          <w:jc w:val="center"/>
        </w:trPr>
        <w:tc>
          <w:tcPr>
            <w:tcW w:w="1129" w:type="dxa"/>
            <w:vAlign w:val="center"/>
          </w:tcPr>
          <w:p w14:paraId="5C354687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2ABD8FC9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3ABD567D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Анализа нотног текста и рад на апликатури дјела старог мајстора</w:t>
            </w:r>
          </w:p>
        </w:tc>
        <w:tc>
          <w:tcPr>
            <w:tcW w:w="1407" w:type="dxa"/>
            <w:vAlign w:val="center"/>
          </w:tcPr>
          <w:p w14:paraId="64703ED7" w14:textId="778DA5F5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0787C0E0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ABA2586" w14:textId="0E0857EE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4592116C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288AFE64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0641DF26" w14:textId="2AF0A84E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220DB6" w14:paraId="2BA52A4D" w14:textId="77777777" w:rsidTr="00383B06">
        <w:trPr>
          <w:jc w:val="center"/>
        </w:trPr>
        <w:tc>
          <w:tcPr>
            <w:tcW w:w="1129" w:type="dxa"/>
            <w:vAlign w:val="center"/>
          </w:tcPr>
          <w:p w14:paraId="16DD7251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487741A7" w14:textId="0A86E52E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5C7C09E9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План промјена мијеха и регистрација дјела старог мајстора у оба мануала</w:t>
            </w:r>
          </w:p>
        </w:tc>
        <w:tc>
          <w:tcPr>
            <w:tcW w:w="1407" w:type="dxa"/>
            <w:vAlign w:val="center"/>
          </w:tcPr>
          <w:p w14:paraId="5E961A23" w14:textId="68337823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3BC30CDC" w:rsidR="009A5549" w:rsidRDefault="009A5549" w:rsidP="009A5549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5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F6D4BED" w14:textId="3D8ED56C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69060A62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0A50B2A9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1CBD77AF" w14:textId="6D7575C6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9F0721" w14:paraId="3F2FB18C" w14:textId="77777777" w:rsidTr="00383B06">
        <w:trPr>
          <w:jc w:val="center"/>
        </w:trPr>
        <w:tc>
          <w:tcPr>
            <w:tcW w:w="1129" w:type="dxa"/>
            <w:vAlign w:val="center"/>
          </w:tcPr>
          <w:p w14:paraId="7A548883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0E2D7A17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438D4A98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Рад на агогици и постизању  виртуозности </w:t>
            </w:r>
          </w:p>
        </w:tc>
        <w:tc>
          <w:tcPr>
            <w:tcW w:w="1407" w:type="dxa"/>
            <w:vAlign w:val="center"/>
          </w:tcPr>
          <w:p w14:paraId="7EC3D61F" w14:textId="796E1BEF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5911BDB1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Pr="007154A4">
              <w:t>.1</w:t>
            </w:r>
            <w:r>
              <w:rPr>
                <w:lang w:val="sr-Cyrl-BA"/>
              </w:rPr>
              <w:t>2</w:t>
            </w:r>
            <w:r w:rsidRPr="007154A4">
              <w:t>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3CF9489" w14:textId="77BFA7EA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6E68BF21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16663B2C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7E312A46" w14:textId="4E342B09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9F0721" w14:paraId="6FC10D1F" w14:textId="77777777" w:rsidTr="00383B06">
        <w:trPr>
          <w:jc w:val="center"/>
        </w:trPr>
        <w:tc>
          <w:tcPr>
            <w:tcW w:w="1129" w:type="dxa"/>
            <w:vAlign w:val="center"/>
          </w:tcPr>
          <w:p w14:paraId="23BB13EA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0FDBFD3A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16A1498E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Аналитички приступ дјелу виртуозног карактера </w:t>
            </w:r>
          </w:p>
        </w:tc>
        <w:tc>
          <w:tcPr>
            <w:tcW w:w="1407" w:type="dxa"/>
            <w:vAlign w:val="center"/>
          </w:tcPr>
          <w:p w14:paraId="2AEF0AF1" w14:textId="00C1E343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3AE4809F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38FA64E" w14:textId="3B886D59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204D4FFB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6332D13E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0A76199B" w14:textId="4263C6B8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9F0721" w14:paraId="7E9B022F" w14:textId="77777777" w:rsidTr="00383B06">
        <w:trPr>
          <w:jc w:val="center"/>
        </w:trPr>
        <w:tc>
          <w:tcPr>
            <w:tcW w:w="1129" w:type="dxa"/>
            <w:vAlign w:val="center"/>
          </w:tcPr>
          <w:p w14:paraId="5C2158D8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40E589A7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7975926D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Апликатура, регистрација и план промјена мијеха </w:t>
            </w:r>
          </w:p>
        </w:tc>
        <w:tc>
          <w:tcPr>
            <w:tcW w:w="1407" w:type="dxa"/>
            <w:vAlign w:val="center"/>
          </w:tcPr>
          <w:p w14:paraId="05D5362E" w14:textId="6D549BD4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14881455" w:rsidR="009A5549" w:rsidRDefault="009A5549" w:rsidP="009A5549">
            <w:pPr>
              <w:jc w:val="center"/>
              <w:rPr>
                <w:lang w:val="sr-Cyrl-BA"/>
              </w:rPr>
            </w:pPr>
            <w:r w:rsidRPr="007154A4">
              <w:t>1</w:t>
            </w:r>
            <w:r>
              <w:rPr>
                <w:lang w:val="sr-Cyrl-BA"/>
              </w:rPr>
              <w:t>6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094A649" w14:textId="1D7BEF1F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593E6EEE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16F231EF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60783520" w14:textId="08CB6181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9F0721" w14:paraId="7D8B8EF0" w14:textId="77777777" w:rsidTr="00383B06">
        <w:trPr>
          <w:jc w:val="center"/>
        </w:trPr>
        <w:tc>
          <w:tcPr>
            <w:tcW w:w="1129" w:type="dxa"/>
            <w:vAlign w:val="center"/>
          </w:tcPr>
          <w:p w14:paraId="1BAFC50E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38E4D95F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08942014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Мимика у току свирања с циљем постизања убједљивости интерпретације</w:t>
            </w:r>
          </w:p>
        </w:tc>
        <w:tc>
          <w:tcPr>
            <w:tcW w:w="1407" w:type="dxa"/>
            <w:vAlign w:val="center"/>
          </w:tcPr>
          <w:p w14:paraId="53B1688E" w14:textId="0FA64A53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060FE73F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0EBBBB7" w14:textId="7A02C66F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6D67ACAA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14C1D950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62CD6AEA" w14:textId="7D685179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9F0721" w14:paraId="391C638C" w14:textId="77777777" w:rsidTr="00383B06">
        <w:trPr>
          <w:jc w:val="center"/>
        </w:trPr>
        <w:tc>
          <w:tcPr>
            <w:tcW w:w="1129" w:type="dxa"/>
            <w:vAlign w:val="center"/>
          </w:tcPr>
          <w:p w14:paraId="6DF777A8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0168FE3D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04C7CA46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2F30BA6D" w14:textId="71FB6B0C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1F92927B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25A847F" w14:textId="6ACE397F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7030AACF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717EA450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70F3193E" w14:textId="260A9754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9F0721" w14:paraId="0F927C6E" w14:textId="77777777" w:rsidTr="00383B06">
        <w:trPr>
          <w:jc w:val="center"/>
        </w:trPr>
        <w:tc>
          <w:tcPr>
            <w:tcW w:w="1129" w:type="dxa"/>
            <w:vAlign w:val="center"/>
          </w:tcPr>
          <w:p w14:paraId="1123CDCD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535DCC15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359F49C0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  <w:r w:rsidRPr="004B4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56FA2F2A" w14:textId="108FE353" w:rsidR="009A5549" w:rsidRPr="0065057C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278A359A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Pr="007154A4">
              <w:t>.1.2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C17610D" w14:textId="5A06631D" w:rsidR="009A5549" w:rsidRPr="00AC5D3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581A5F95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20752CDE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1B867064" w14:textId="7F5C3B77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5549" w:rsidRPr="009F0721" w14:paraId="41B59CEB" w14:textId="77777777" w:rsidTr="00383B06">
        <w:trPr>
          <w:jc w:val="center"/>
        </w:trPr>
        <w:tc>
          <w:tcPr>
            <w:tcW w:w="1129" w:type="dxa"/>
            <w:vAlign w:val="center"/>
          </w:tcPr>
          <w:p w14:paraId="01BC421C" w14:textId="77777777" w:rsidR="009A5549" w:rsidRPr="00BF283C" w:rsidRDefault="009A5549" w:rsidP="009A55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3924BF7E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58B6373B" w:rsidR="009A5549" w:rsidRPr="004B42E9" w:rsidRDefault="009A5549" w:rsidP="009A554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обавеза.</w:t>
            </w:r>
          </w:p>
        </w:tc>
        <w:tc>
          <w:tcPr>
            <w:tcW w:w="1407" w:type="dxa"/>
            <w:vAlign w:val="center"/>
          </w:tcPr>
          <w:p w14:paraId="3E483D46" w14:textId="641CFCA7" w:rsidR="009A5549" w:rsidRDefault="009A5549" w:rsidP="009A55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7E830FE2" w:rsidR="009A5549" w:rsidRDefault="009A5549" w:rsidP="009A5549">
            <w:pPr>
              <w:jc w:val="center"/>
              <w:rPr>
                <w:lang w:val="sr-Cyrl-BA"/>
              </w:rPr>
            </w:pPr>
            <w:r w:rsidRPr="007154A4">
              <w:t>1</w:t>
            </w:r>
            <w:r>
              <w:rPr>
                <w:lang w:val="sr-Cyrl-BA"/>
              </w:rPr>
              <w:t>6</w:t>
            </w:r>
            <w:r w:rsidRPr="007154A4">
              <w:t>.1.2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76AD22E" w14:textId="4100B820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357C0BE5" w14:textId="77777777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9A5549" w:rsidRDefault="009A5549" w:rsidP="009A554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1F2FDFE0" w:rsidR="009A5549" w:rsidRDefault="009A5549" w:rsidP="009A55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5BB4C9FC" w14:textId="10624F27" w:rsidR="009A5549" w:rsidRPr="004B42E9" w:rsidRDefault="009A5549" w:rsidP="009A554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6A0097DA" w14:textId="77777777" w:rsidR="00F91DD5" w:rsidRPr="0077367A" w:rsidRDefault="00F91DD5" w:rsidP="00F91DD5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27BDA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556D"/>
    <w:rsid w:val="00352459"/>
    <w:rsid w:val="003568B4"/>
    <w:rsid w:val="00383B06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65796"/>
    <w:rsid w:val="0068404B"/>
    <w:rsid w:val="00685B50"/>
    <w:rsid w:val="006966C4"/>
    <w:rsid w:val="006B10C0"/>
    <w:rsid w:val="006B3AE7"/>
    <w:rsid w:val="006C4DDE"/>
    <w:rsid w:val="006D4341"/>
    <w:rsid w:val="00703E30"/>
    <w:rsid w:val="00711D55"/>
    <w:rsid w:val="00726DA6"/>
    <w:rsid w:val="00761ED8"/>
    <w:rsid w:val="007B721E"/>
    <w:rsid w:val="007E33CC"/>
    <w:rsid w:val="007F421A"/>
    <w:rsid w:val="008469F0"/>
    <w:rsid w:val="00850D73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549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B2113F"/>
    <w:rsid w:val="00B53AE0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B5730"/>
    <w:rsid w:val="00DE0ACB"/>
    <w:rsid w:val="00DF5A87"/>
    <w:rsid w:val="00E0539A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1DD5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17</cp:revision>
  <cp:lastPrinted>2022-07-01T06:06:00Z</cp:lastPrinted>
  <dcterms:created xsi:type="dcterms:W3CDTF">2022-10-05T16:27:00Z</dcterms:created>
  <dcterms:modified xsi:type="dcterms:W3CDTF">2025-09-30T21:27:00Z</dcterms:modified>
</cp:coreProperties>
</file>